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BD2681">
      <w:pPr>
        <w:jc w:val="left"/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lang w:val="en-US" w:eastAsia="zh-CN"/>
        </w:rPr>
        <w:t>附件3</w:t>
      </w:r>
    </w:p>
    <w:p w14:paraId="51EA3BF1">
      <w:pPr>
        <w:jc w:val="center"/>
        <w:rPr>
          <w:rFonts w:hint="eastAsia" w:ascii="仿宋" w:hAnsi="仿宋" w:eastAsia="仿宋" w:cs="仿宋"/>
          <w:b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color w:val="000000"/>
          <w:sz w:val="30"/>
          <w:szCs w:val="30"/>
        </w:rPr>
        <w:t>知识产权代理机构</w:t>
      </w:r>
      <w:r>
        <w:rPr>
          <w:rFonts w:hint="eastAsia" w:ascii="仿宋" w:hAnsi="仿宋" w:eastAsia="仿宋" w:cs="仿宋"/>
          <w:b/>
          <w:color w:val="000000"/>
          <w:sz w:val="30"/>
          <w:szCs w:val="30"/>
          <w:lang w:val="en-US" w:eastAsia="zh-CN"/>
        </w:rPr>
        <w:t>报价方案</w:t>
      </w:r>
    </w:p>
    <w:p w14:paraId="277D8487">
      <w:pPr>
        <w:jc w:val="left"/>
        <w:rPr>
          <w:rFonts w:hint="default" w:ascii="仿宋" w:hAnsi="仿宋" w:eastAsia="仿宋" w:cs="仿宋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lang w:val="en-US" w:eastAsia="zh-CN"/>
        </w:rPr>
        <w:t>说明：第一、第二、第三为具体项目需求，请各代理机构综合评估，并填写第四部分-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表2 服务报价。</w:t>
      </w:r>
      <w:bookmarkStart w:id="0" w:name="_GoBack"/>
      <w:bookmarkEnd w:id="0"/>
    </w:p>
    <w:p w14:paraId="53FB3C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58" w:lineRule="auto"/>
        <w:ind w:left="448" w:right="0" w:hanging="448"/>
        <w:jc w:val="lef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color w:val="000000"/>
          <w:sz w:val="24"/>
          <w:szCs w:val="24"/>
          <w:lang w:val="en-US" w:eastAsia="zh-CN"/>
        </w:rPr>
        <w:t>一、</w:t>
      </w:r>
      <w:r>
        <w:rPr>
          <w:rFonts w:hint="eastAsia" w:ascii="仿宋" w:hAnsi="仿宋" w:eastAsia="仿宋" w:cs="仿宋"/>
          <w:b/>
          <w:color w:val="000000"/>
          <w:spacing w:val="-1"/>
          <w:sz w:val="24"/>
          <w:szCs w:val="24"/>
        </w:rPr>
        <w:t>服务</w:t>
      </w:r>
      <w:r>
        <w:rPr>
          <w:rFonts w:hint="eastAsia" w:ascii="仿宋" w:hAnsi="仿宋" w:eastAsia="仿宋" w:cs="仿宋"/>
          <w:b/>
          <w:color w:val="000000"/>
          <w:sz w:val="24"/>
          <w:szCs w:val="24"/>
        </w:rPr>
        <w:t>时限要求</w:t>
      </w:r>
    </w:p>
    <w:p w14:paraId="0252B539">
      <w:pPr>
        <w:jc w:val="center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1"/>
          <w:szCs w:val="21"/>
        </w:rPr>
        <w:t>表1服务时限要求</w:t>
      </w:r>
    </w:p>
    <w:tbl>
      <w:tblPr>
        <w:tblStyle w:val="2"/>
        <w:tblW w:w="5017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9"/>
        <w:gridCol w:w="4405"/>
        <w:gridCol w:w="3326"/>
      </w:tblGrid>
      <w:tr w14:paraId="4F5911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exact"/>
        </w:trPr>
        <w:tc>
          <w:tcPr>
            <w:tcW w:w="36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B6CF6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pacing w:val="-4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264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23849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pacing w:val="-4"/>
                <w:sz w:val="24"/>
                <w:szCs w:val="24"/>
              </w:rPr>
              <w:t>服</w:t>
            </w:r>
            <w:r>
              <w:rPr>
                <w:rFonts w:hint="eastAsia" w:ascii="仿宋" w:hAnsi="仿宋" w:eastAsia="仿宋" w:cs="仿宋"/>
                <w:b/>
                <w:color w:val="000000"/>
                <w:spacing w:val="-3"/>
                <w:sz w:val="24"/>
                <w:szCs w:val="24"/>
              </w:rPr>
              <w:t>务内容</w:t>
            </w:r>
          </w:p>
        </w:tc>
        <w:tc>
          <w:tcPr>
            <w:tcW w:w="199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1D5DF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pacing w:val="-4"/>
                <w:sz w:val="24"/>
                <w:szCs w:val="24"/>
              </w:rPr>
              <w:t>时</w:t>
            </w:r>
            <w:r>
              <w:rPr>
                <w:rFonts w:hint="eastAsia" w:ascii="仿宋" w:hAnsi="仿宋" w:eastAsia="仿宋" w:cs="仿宋"/>
                <w:b/>
                <w:color w:val="000000"/>
                <w:spacing w:val="-3"/>
                <w:sz w:val="24"/>
                <w:szCs w:val="24"/>
              </w:rPr>
              <w:t>限要求</w:t>
            </w:r>
          </w:p>
        </w:tc>
      </w:tr>
      <w:tr w14:paraId="5C40A2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exact"/>
        </w:trPr>
        <w:tc>
          <w:tcPr>
            <w:tcW w:w="36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CF1CA3D">
            <w:pPr>
              <w:autoSpaceDE w:val="0"/>
              <w:autoSpaceDN w:val="0"/>
              <w:spacing w:before="0" w:after="0" w:line="240" w:lineRule="auto"/>
              <w:ind w:left="102" w:right="0" w:firstLine="0"/>
              <w:jc w:val="center"/>
              <w:rPr>
                <w:rFonts w:hint="eastAsia" w:ascii="仿宋" w:hAnsi="仿宋" w:eastAsia="仿宋" w:cs="仿宋"/>
                <w:color w:val="000000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3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64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CBFBDF8">
            <w:pPr>
              <w:autoSpaceDE w:val="0"/>
              <w:autoSpaceDN w:val="0"/>
              <w:spacing w:before="0" w:after="0" w:line="240" w:lineRule="auto"/>
              <w:ind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sz w:val="24"/>
                <w:szCs w:val="24"/>
              </w:rPr>
              <w:t>审阅技术交底书，撰写申请文件初稿</w:t>
            </w:r>
            <w:r>
              <w:rPr>
                <w:rFonts w:hint="eastAsia" w:ascii="仿宋" w:hAnsi="仿宋" w:eastAsia="仿宋" w:cs="仿宋"/>
                <w:color w:val="000000"/>
                <w:spacing w:val="-2"/>
                <w:sz w:val="24"/>
                <w:szCs w:val="24"/>
              </w:rPr>
              <w:t>，</w:t>
            </w:r>
          </w:p>
          <w:p w14:paraId="665A48FC">
            <w:pPr>
              <w:autoSpaceDE w:val="0"/>
              <w:autoSpaceDN w:val="0"/>
              <w:spacing w:before="0" w:after="0" w:line="240" w:lineRule="auto"/>
              <w:ind w:left="102" w:right="0" w:firstLine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pacing w:val="-3"/>
                <w:sz w:val="24"/>
                <w:szCs w:val="24"/>
              </w:rPr>
              <w:t>提供检</w:t>
            </w:r>
            <w:r>
              <w:rPr>
                <w:rFonts w:hint="eastAsia" w:ascii="仿宋" w:hAnsi="仿宋" w:eastAsia="仿宋" w:cs="仿宋"/>
                <w:color w:val="000000"/>
                <w:spacing w:val="-1"/>
                <w:sz w:val="24"/>
                <w:szCs w:val="24"/>
              </w:rPr>
              <w:t>索报告</w:t>
            </w:r>
          </w:p>
        </w:tc>
        <w:tc>
          <w:tcPr>
            <w:tcW w:w="199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2B999F9">
            <w:pPr>
              <w:autoSpaceDE w:val="0"/>
              <w:autoSpaceDN w:val="0"/>
              <w:spacing w:before="0" w:after="0" w:line="240" w:lineRule="auto"/>
              <w:ind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pacing w:val="-9"/>
                <w:sz w:val="24"/>
                <w:szCs w:val="24"/>
              </w:rPr>
              <w:t>委托代理机构后</w:t>
            </w: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color w:val="000000"/>
                <w:spacing w:val="-9"/>
                <w:sz w:val="24"/>
                <w:szCs w:val="24"/>
              </w:rPr>
              <w:t>个工作日内</w:t>
            </w:r>
          </w:p>
        </w:tc>
      </w:tr>
      <w:tr w14:paraId="5257E5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exact"/>
        </w:trPr>
        <w:tc>
          <w:tcPr>
            <w:tcW w:w="36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6706F43">
            <w:pPr>
              <w:autoSpaceDE w:val="0"/>
              <w:autoSpaceDN w:val="0"/>
              <w:spacing w:before="0" w:after="0" w:line="240" w:lineRule="auto"/>
              <w:ind w:left="102" w:right="0" w:firstLine="0"/>
              <w:jc w:val="center"/>
              <w:rPr>
                <w:rFonts w:hint="eastAsia" w:ascii="仿宋" w:hAnsi="仿宋" w:eastAsia="仿宋" w:cs="仿宋"/>
                <w:color w:val="000000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3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64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CE7D850">
            <w:pPr>
              <w:autoSpaceDE w:val="0"/>
              <w:autoSpaceDN w:val="0"/>
              <w:spacing w:before="0" w:after="0" w:line="240" w:lineRule="auto"/>
              <w:ind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sz w:val="24"/>
                <w:szCs w:val="24"/>
              </w:rPr>
              <w:t>代向国家知识产权局提交专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利申请并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sz w:val="24"/>
                <w:szCs w:val="24"/>
              </w:rPr>
              <w:t>提交实</w:t>
            </w:r>
            <w:r>
              <w:rPr>
                <w:rFonts w:hint="eastAsia" w:ascii="仿宋" w:hAnsi="仿宋" w:eastAsia="仿宋" w:cs="仿宋"/>
                <w:color w:val="000000"/>
                <w:spacing w:val="-1"/>
                <w:sz w:val="24"/>
                <w:szCs w:val="24"/>
              </w:rPr>
              <w:t>审请求</w:t>
            </w:r>
          </w:p>
        </w:tc>
        <w:tc>
          <w:tcPr>
            <w:tcW w:w="199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34476C3">
            <w:pPr>
              <w:autoSpaceDE w:val="0"/>
              <w:autoSpaceDN w:val="0"/>
              <w:spacing w:before="0" w:after="0" w:line="240" w:lineRule="auto"/>
              <w:ind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pacing w:val="-8"/>
                <w:sz w:val="24"/>
                <w:szCs w:val="24"/>
              </w:rPr>
              <w:t>专利申请文件</w:t>
            </w:r>
            <w:r>
              <w:rPr>
                <w:rFonts w:hint="eastAsia" w:ascii="仿宋" w:hAnsi="仿宋" w:eastAsia="仿宋" w:cs="仿宋"/>
                <w:color w:val="000000"/>
                <w:spacing w:val="-9"/>
                <w:sz w:val="24"/>
                <w:szCs w:val="24"/>
              </w:rPr>
              <w:t>定稿后</w:t>
            </w: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pacing w:val="-8"/>
                <w:sz w:val="24"/>
                <w:szCs w:val="24"/>
              </w:rPr>
              <w:t>个工作日内</w:t>
            </w:r>
          </w:p>
        </w:tc>
      </w:tr>
      <w:tr w14:paraId="7E5D8B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8" w:hRule="exact"/>
        </w:trPr>
        <w:tc>
          <w:tcPr>
            <w:tcW w:w="36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05129B2">
            <w:pPr>
              <w:autoSpaceDE w:val="0"/>
              <w:autoSpaceDN w:val="0"/>
              <w:spacing w:before="0" w:after="0" w:line="336" w:lineRule="auto"/>
              <w:ind w:left="102" w:right="107" w:firstLine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64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41214E1">
            <w:pPr>
              <w:spacing w:before="0" w:after="0" w:line="92" w:lineRule="exact"/>
              <w:ind w:left="0" w:right="0"/>
              <w:jc w:val="center"/>
              <w:rPr>
                <w:rFonts w:hint="eastAsia" w:ascii="仿宋" w:hAnsi="仿宋" w:eastAsia="仿宋" w:cs="仿宋"/>
              </w:rPr>
            </w:pPr>
          </w:p>
          <w:p w14:paraId="1DCB7DD1">
            <w:pPr>
              <w:autoSpaceDE w:val="0"/>
              <w:autoSpaceDN w:val="0"/>
              <w:spacing w:before="0" w:after="0" w:line="336" w:lineRule="auto"/>
              <w:ind w:left="102" w:right="107" w:firstLine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sz w:val="24"/>
                <w:szCs w:val="24"/>
              </w:rPr>
              <w:t>专利受理通知书、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费用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减缓审批通知</w:t>
            </w:r>
            <w:r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</w:rPr>
              <w:t>书、发明专利请求书</w:t>
            </w:r>
            <w:r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  <w:lang w:val="en-US" w:eastAsia="zh-CN"/>
              </w:rPr>
              <w:t>和</w:t>
            </w:r>
            <w:r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  <w:lang w:val="en-US" w:eastAsia="zh-CN"/>
              </w:rPr>
              <w:t>专利申请文件</w:t>
            </w:r>
            <w:r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</w:rPr>
              <w:t>发</w:t>
            </w:r>
            <w:r>
              <w:rPr>
                <w:rFonts w:hint="eastAsia" w:ascii="仿宋" w:hAnsi="仿宋" w:eastAsia="仿宋" w:cs="仿宋"/>
                <w:color w:val="000000"/>
                <w:spacing w:val="-3"/>
                <w:sz w:val="24"/>
                <w:szCs w:val="24"/>
              </w:rPr>
              <w:t>送给</w:t>
            </w:r>
            <w:r>
              <w:rPr>
                <w:rFonts w:hint="eastAsia" w:ascii="仿宋" w:hAnsi="仿宋" w:eastAsia="仿宋" w:cs="仿宋"/>
                <w:color w:val="000000"/>
                <w:spacing w:val="-2"/>
                <w:sz w:val="24"/>
                <w:szCs w:val="24"/>
              </w:rPr>
              <w:t>实验室</w:t>
            </w:r>
          </w:p>
        </w:tc>
        <w:tc>
          <w:tcPr>
            <w:tcW w:w="199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98F5734">
            <w:pPr>
              <w:autoSpaceDE w:val="0"/>
              <w:autoSpaceDN w:val="0"/>
              <w:spacing w:before="0" w:after="0" w:line="240" w:lineRule="auto"/>
              <w:ind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pacing w:val="-9"/>
                <w:sz w:val="24"/>
                <w:szCs w:val="24"/>
              </w:rPr>
              <w:t>收到相关通知书后</w:t>
            </w:r>
            <w:r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spacing w:val="-9"/>
                <w:sz w:val="24"/>
                <w:szCs w:val="24"/>
              </w:rPr>
              <w:t>个工作日内</w:t>
            </w:r>
          </w:p>
        </w:tc>
      </w:tr>
      <w:tr w14:paraId="00CCD2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7" w:hRule="exact"/>
        </w:trPr>
        <w:tc>
          <w:tcPr>
            <w:tcW w:w="36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834C9CC">
            <w:pPr>
              <w:autoSpaceDE w:val="0"/>
              <w:autoSpaceDN w:val="0"/>
              <w:spacing w:before="0" w:after="0" w:line="240" w:lineRule="auto"/>
              <w:ind w:left="102" w:right="0" w:firstLine="0"/>
              <w:jc w:val="center"/>
              <w:rPr>
                <w:rFonts w:hint="eastAsia" w:ascii="仿宋" w:hAnsi="仿宋" w:eastAsia="仿宋" w:cs="仿宋"/>
                <w:color w:val="000000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64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20DFDA8">
            <w:pPr>
              <w:autoSpaceDE w:val="0"/>
              <w:autoSpaceDN w:val="0"/>
              <w:spacing w:before="0" w:after="0" w:line="240" w:lineRule="auto"/>
              <w:ind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pacing w:val="-2"/>
                <w:sz w:val="24"/>
                <w:szCs w:val="24"/>
              </w:rPr>
              <w:t>垫付申请、实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审阶段的官费</w:t>
            </w:r>
          </w:p>
        </w:tc>
        <w:tc>
          <w:tcPr>
            <w:tcW w:w="199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D97CAD1">
            <w:pPr>
              <w:autoSpaceDE w:val="0"/>
              <w:autoSpaceDN w:val="0"/>
              <w:spacing w:before="0" w:after="0" w:line="240" w:lineRule="auto"/>
              <w:ind w:right="0"/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8"/>
                <w:sz w:val="24"/>
                <w:szCs w:val="24"/>
              </w:rPr>
              <w:t>在相关</w:t>
            </w:r>
            <w:r>
              <w:rPr>
                <w:rFonts w:hint="eastAsia" w:ascii="仿宋" w:hAnsi="仿宋" w:eastAsia="仿宋" w:cs="仿宋"/>
                <w:color w:val="000000"/>
                <w:spacing w:val="-8"/>
                <w:sz w:val="24"/>
                <w:szCs w:val="24"/>
                <w:lang w:val="en-US" w:eastAsia="zh-CN"/>
              </w:rPr>
              <w:t>费用</w:t>
            </w:r>
            <w:r>
              <w:rPr>
                <w:rFonts w:hint="eastAsia" w:ascii="仿宋" w:hAnsi="仿宋" w:eastAsia="仿宋" w:cs="仿宋"/>
                <w:color w:val="000000"/>
                <w:spacing w:val="-8"/>
                <w:sz w:val="24"/>
                <w:szCs w:val="24"/>
              </w:rPr>
              <w:t>缴费截止日期前至少</w:t>
            </w: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  <w:lang w:val="en-US" w:eastAsia="zh-CN"/>
              </w:rPr>
              <w:t>两周内</w:t>
            </w:r>
          </w:p>
        </w:tc>
      </w:tr>
      <w:tr w14:paraId="4E037D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exact"/>
        </w:trPr>
        <w:tc>
          <w:tcPr>
            <w:tcW w:w="36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6BA9E28">
            <w:pPr>
              <w:autoSpaceDE w:val="0"/>
              <w:autoSpaceDN w:val="0"/>
              <w:spacing w:before="0" w:after="0" w:line="359" w:lineRule="auto"/>
              <w:ind w:left="102" w:right="107" w:firstLine="0"/>
              <w:jc w:val="center"/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64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DBDFCC6">
            <w:pPr>
              <w:autoSpaceDE w:val="0"/>
              <w:autoSpaceDN w:val="0"/>
              <w:spacing w:before="0" w:after="0" w:line="359" w:lineRule="auto"/>
              <w:ind w:right="107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</w:rPr>
              <w:t>转交审查意见通知书以及答复、修改建</w:t>
            </w:r>
            <w:r>
              <w:rPr>
                <w:rFonts w:hint="eastAsia" w:ascii="仿宋" w:hAnsi="仿宋" w:eastAsia="仿宋" w:cs="仿宋"/>
                <w:color w:val="000000"/>
                <w:spacing w:val="-12"/>
                <w:sz w:val="24"/>
                <w:szCs w:val="24"/>
              </w:rPr>
              <w:t>议</w:t>
            </w:r>
          </w:p>
        </w:tc>
        <w:tc>
          <w:tcPr>
            <w:tcW w:w="199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C398D37">
            <w:pPr>
              <w:spacing w:before="0" w:after="0" w:line="91" w:lineRule="exact"/>
              <w:ind w:left="0" w:right="0"/>
              <w:jc w:val="center"/>
              <w:rPr>
                <w:rFonts w:hint="eastAsia" w:ascii="仿宋" w:hAnsi="仿宋" w:eastAsia="仿宋" w:cs="仿宋"/>
              </w:rPr>
            </w:pPr>
          </w:p>
          <w:p w14:paraId="2B647899">
            <w:pPr>
              <w:autoSpaceDE w:val="0"/>
              <w:autoSpaceDN w:val="0"/>
              <w:spacing w:before="0" w:after="0" w:line="336" w:lineRule="auto"/>
              <w:ind w:left="99" w:right="59" w:firstLine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pacing w:val="-8"/>
                <w:sz w:val="24"/>
                <w:szCs w:val="24"/>
              </w:rPr>
              <w:t>普通申请收到通知书</w:t>
            </w:r>
            <w:r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</w:rPr>
              <w:t>15</w:t>
            </w:r>
            <w:r>
              <w:rPr>
                <w:rFonts w:hint="eastAsia" w:ascii="仿宋" w:hAnsi="仿宋" w:eastAsia="仿宋" w:cs="仿宋"/>
                <w:color w:val="000000"/>
                <w:spacing w:val="-8"/>
                <w:sz w:val="24"/>
                <w:szCs w:val="24"/>
              </w:rPr>
              <w:t>个工作日内</w:t>
            </w:r>
            <w:r>
              <w:rPr>
                <w:rFonts w:hint="eastAsia" w:ascii="仿宋" w:hAnsi="仿宋" w:eastAsia="仿宋" w:cs="仿宋"/>
                <w:color w:val="000000"/>
                <w:spacing w:val="-9"/>
                <w:sz w:val="24"/>
                <w:szCs w:val="24"/>
              </w:rPr>
              <w:t>；</w:t>
            </w:r>
            <w:r>
              <w:rPr>
                <w:rFonts w:hint="eastAsia" w:ascii="仿宋" w:hAnsi="仿宋" w:eastAsia="仿宋" w:cs="仿宋"/>
                <w:color w:val="000000"/>
                <w:spacing w:val="-1"/>
                <w:sz w:val="24"/>
                <w:szCs w:val="24"/>
              </w:rPr>
              <w:t>保护中心预审、优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先审查案件收到通</w:t>
            </w:r>
            <w:r>
              <w:rPr>
                <w:rFonts w:hint="eastAsia" w:ascii="仿宋" w:hAnsi="仿宋" w:eastAsia="仿宋" w:cs="仿宋"/>
                <w:color w:val="000000"/>
                <w:spacing w:val="-15"/>
                <w:sz w:val="24"/>
                <w:szCs w:val="24"/>
              </w:rPr>
              <w:t>知书</w:t>
            </w: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pacing w:val="-9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 w:cs="仿宋"/>
                <w:spacing w:val="-1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pacing w:val="-15"/>
                <w:sz w:val="24"/>
                <w:szCs w:val="24"/>
              </w:rPr>
              <w:t>个工作日内</w:t>
            </w:r>
          </w:p>
        </w:tc>
      </w:tr>
      <w:tr w14:paraId="3CA4EF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2" w:hRule="exact"/>
        </w:trPr>
        <w:tc>
          <w:tcPr>
            <w:tcW w:w="36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F59B09A">
            <w:pPr>
              <w:autoSpaceDE w:val="0"/>
              <w:autoSpaceDN w:val="0"/>
              <w:spacing w:before="0" w:after="0" w:line="359" w:lineRule="auto"/>
              <w:ind w:left="102" w:right="107" w:firstLine="0"/>
              <w:jc w:val="center"/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64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CBEE9F2">
            <w:pPr>
              <w:autoSpaceDE w:val="0"/>
              <w:autoSpaceDN w:val="0"/>
              <w:spacing w:before="0" w:after="0" w:line="359" w:lineRule="auto"/>
              <w:ind w:right="107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</w:rPr>
              <w:t>与实验室沟通确认后，</w:t>
            </w:r>
            <w:r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  <w:t>提交答复</w:t>
            </w:r>
            <w:r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</w:rPr>
              <w:t>意见及修改</w:t>
            </w:r>
            <w:r>
              <w:rPr>
                <w:rFonts w:hint="eastAsia" w:ascii="仿宋" w:hAnsi="仿宋" w:eastAsia="仿宋" w:cs="仿宋"/>
                <w:color w:val="000000"/>
                <w:spacing w:val="-2"/>
                <w:sz w:val="24"/>
                <w:szCs w:val="24"/>
              </w:rPr>
              <w:t>文件</w:t>
            </w:r>
          </w:p>
        </w:tc>
        <w:tc>
          <w:tcPr>
            <w:tcW w:w="199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99B504D">
            <w:pPr>
              <w:spacing w:before="0" w:after="0" w:line="91" w:lineRule="exact"/>
              <w:ind w:left="0" w:right="0"/>
              <w:jc w:val="center"/>
              <w:rPr>
                <w:rFonts w:hint="eastAsia" w:ascii="仿宋" w:hAnsi="仿宋" w:eastAsia="仿宋" w:cs="仿宋"/>
              </w:rPr>
            </w:pPr>
          </w:p>
          <w:p w14:paraId="0E470F08">
            <w:pPr>
              <w:autoSpaceDE w:val="0"/>
              <w:autoSpaceDN w:val="0"/>
              <w:spacing w:before="0" w:after="0" w:line="342" w:lineRule="auto"/>
              <w:ind w:left="99" w:right="179" w:firstLine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sz w:val="24"/>
                <w:szCs w:val="24"/>
              </w:rPr>
              <w:t>普通申请官方截止日期至少提前</w:t>
            </w:r>
            <w:r>
              <w:rPr>
                <w:rFonts w:hint="eastAsia" w:ascii="仿宋" w:hAnsi="仿宋" w:eastAsia="仿宋" w:cs="仿宋"/>
                <w:spacing w:val="-6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pacing w:val="5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spacing w:val="1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仿宋"/>
                <w:color w:val="000000"/>
                <w:spacing w:val="-2"/>
                <w:sz w:val="24"/>
                <w:szCs w:val="24"/>
              </w:rPr>
              <w:t>个工作日</w:t>
            </w:r>
            <w:r>
              <w:rPr>
                <w:rFonts w:hint="eastAsia" w:ascii="仿宋" w:hAnsi="仿宋" w:eastAsia="仿宋" w:cs="仿宋"/>
                <w:color w:val="000000"/>
                <w:spacing w:val="-1"/>
                <w:sz w:val="24"/>
                <w:szCs w:val="24"/>
              </w:rPr>
              <w:t>；保护中心预审、优先审查</w:t>
            </w:r>
            <w:r>
              <w:rPr>
                <w:rFonts w:hint="eastAsia" w:ascii="仿宋" w:hAnsi="仿宋" w:eastAsia="仿宋" w:cs="仿宋"/>
                <w:color w:val="000000"/>
                <w:spacing w:val="-8"/>
                <w:sz w:val="24"/>
                <w:szCs w:val="24"/>
              </w:rPr>
              <w:t>案件官方截止日期至少提前</w:t>
            </w: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pacing w:val="-8"/>
                <w:sz w:val="24"/>
                <w:szCs w:val="24"/>
              </w:rPr>
              <w:t>个工作</w:t>
            </w:r>
            <w:r>
              <w:rPr>
                <w:rFonts w:hint="eastAsia" w:ascii="仿宋" w:hAnsi="仿宋" w:eastAsia="仿宋" w:cs="仿宋"/>
                <w:color w:val="000000"/>
                <w:spacing w:val="-12"/>
                <w:sz w:val="24"/>
                <w:szCs w:val="24"/>
              </w:rPr>
              <w:t>日</w:t>
            </w:r>
          </w:p>
        </w:tc>
      </w:tr>
      <w:tr w14:paraId="294E44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exact"/>
        </w:trPr>
        <w:tc>
          <w:tcPr>
            <w:tcW w:w="36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388DCEE">
            <w:pPr>
              <w:autoSpaceDE w:val="0"/>
              <w:autoSpaceDN w:val="0"/>
              <w:spacing w:before="0" w:after="0" w:line="240" w:lineRule="auto"/>
              <w:ind w:left="102" w:right="0" w:firstLine="0"/>
              <w:jc w:val="center"/>
              <w:rPr>
                <w:rFonts w:hint="eastAsia" w:ascii="仿宋" w:hAnsi="仿宋" w:eastAsia="仿宋" w:cs="仿宋"/>
                <w:color w:val="000000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2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64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E1087E8">
            <w:pPr>
              <w:autoSpaceDE w:val="0"/>
              <w:autoSpaceDN w:val="0"/>
              <w:spacing w:before="0" w:after="0" w:line="240" w:lineRule="auto"/>
              <w:ind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pacing w:val="-2"/>
                <w:sz w:val="24"/>
                <w:szCs w:val="24"/>
              </w:rPr>
              <w:t>垫付办登的</w:t>
            </w:r>
            <w:r>
              <w:rPr>
                <w:rFonts w:hint="eastAsia" w:ascii="仿宋" w:hAnsi="仿宋" w:eastAsia="仿宋" w:cs="仿宋"/>
                <w:color w:val="000000"/>
                <w:spacing w:val="-1"/>
                <w:sz w:val="24"/>
                <w:szCs w:val="24"/>
              </w:rPr>
              <w:t>官费</w:t>
            </w:r>
          </w:p>
        </w:tc>
        <w:tc>
          <w:tcPr>
            <w:tcW w:w="199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EBD765D">
            <w:pPr>
              <w:autoSpaceDE w:val="0"/>
              <w:autoSpaceDN w:val="0"/>
              <w:spacing w:before="0" w:after="0" w:line="240" w:lineRule="auto"/>
              <w:ind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1"/>
                <w:sz w:val="24"/>
                <w:szCs w:val="24"/>
              </w:rPr>
              <w:t>在通知收到</w:t>
            </w:r>
            <w:r>
              <w:rPr>
                <w:rFonts w:hint="eastAsia" w:ascii="仿宋" w:hAnsi="仿宋" w:eastAsia="仿宋" w:cs="仿宋"/>
                <w:color w:val="000000"/>
                <w:spacing w:val="-8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仿宋"/>
                <w:color w:val="000000"/>
                <w:spacing w:val="-11"/>
                <w:sz w:val="24"/>
                <w:szCs w:val="24"/>
              </w:rPr>
              <w:t>个工作日内</w:t>
            </w:r>
          </w:p>
        </w:tc>
      </w:tr>
      <w:tr w14:paraId="2194A1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exact"/>
        </w:trPr>
        <w:tc>
          <w:tcPr>
            <w:tcW w:w="365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43AC24C">
            <w:pPr>
              <w:autoSpaceDE w:val="0"/>
              <w:autoSpaceDN w:val="0"/>
              <w:spacing w:before="0" w:after="0" w:line="240" w:lineRule="auto"/>
              <w:ind w:left="102" w:right="0" w:firstLine="0"/>
              <w:jc w:val="center"/>
              <w:rPr>
                <w:rFonts w:hint="eastAsia" w:ascii="仿宋" w:hAnsi="仿宋" w:eastAsia="仿宋" w:cs="仿宋"/>
                <w:color w:val="000000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2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64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879150B">
            <w:pPr>
              <w:autoSpaceDE w:val="0"/>
              <w:autoSpaceDN w:val="0"/>
              <w:spacing w:before="0" w:after="0" w:line="240" w:lineRule="auto"/>
              <w:ind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pacing w:val="-2"/>
                <w:sz w:val="24"/>
                <w:szCs w:val="24"/>
              </w:rPr>
              <w:t>将办登通知书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发送给实验室</w:t>
            </w:r>
          </w:p>
        </w:tc>
        <w:tc>
          <w:tcPr>
            <w:tcW w:w="199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D7D8FF8">
            <w:pPr>
              <w:autoSpaceDE w:val="0"/>
              <w:autoSpaceDN w:val="0"/>
              <w:spacing w:before="0" w:after="0" w:line="240" w:lineRule="auto"/>
              <w:ind w:right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1"/>
                <w:sz w:val="24"/>
                <w:szCs w:val="24"/>
              </w:rPr>
              <w:t>在通知收到</w:t>
            </w:r>
            <w:r>
              <w:rPr>
                <w:rFonts w:hint="eastAsia" w:ascii="仿宋" w:hAnsi="仿宋" w:eastAsia="仿宋" w:cs="仿宋"/>
                <w:color w:val="000000"/>
                <w:spacing w:val="-8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仿宋"/>
                <w:color w:val="000000"/>
                <w:spacing w:val="-11"/>
                <w:sz w:val="24"/>
                <w:szCs w:val="24"/>
              </w:rPr>
              <w:t>个工作日内</w:t>
            </w:r>
          </w:p>
        </w:tc>
      </w:tr>
    </w:tbl>
    <w:p w14:paraId="138D2B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二、付款方式</w:t>
      </w:r>
    </w:p>
    <w:p w14:paraId="5232954A">
      <w:pPr>
        <w:spacing w:line="360" w:lineRule="auto"/>
        <w:ind w:firstLine="420" w:firstLineChars="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申请人提供官费代缴服务，定期汇总缴费信息，根据双方确认已完成的代理数量，实行先代理后付款，每季度第一个月10日前结算上一季度发生费用（包括代缴的官费和代理费）。如有特殊情况，双方另行协商确定。在提供结算金额的发票及盖章版明细后，实验室在30个工作日内支付结算费用。</w:t>
      </w:r>
    </w:p>
    <w:p w14:paraId="5F48A2D5">
      <w:pPr>
        <w:spacing w:line="360" w:lineRule="auto"/>
        <w:ind w:firstLine="420" w:firstLineChars="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因代理机构自身原因（不可抗力及实验室因素除外）导致服务时间拖延，成果内容不完整、成果质量问题严重的，实验室有权终止服务合同并不予支付相关服务费用。</w:t>
      </w:r>
    </w:p>
    <w:p w14:paraId="52817E1A"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三、业务委派办法</w:t>
      </w:r>
    </w:p>
    <w:p w14:paraId="28188868">
      <w:pPr>
        <w:spacing w:line="360" w:lineRule="auto"/>
        <w:ind w:firstLine="420" w:firstLineChars="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服务期内，原则上按照实际情况综合分配，次年根据上一年完成情况及服务质量分配。具体任务的类型和数量按实验室实际需求委派，不确保入围单位的年度任务量。</w:t>
      </w:r>
    </w:p>
    <w:p w14:paraId="547E7EF4"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四、关于报价</w:t>
      </w:r>
    </w:p>
    <w:p w14:paraId="16A421E8">
      <w:pPr>
        <w:spacing w:line="360" w:lineRule="auto"/>
        <w:ind w:firstLine="420" w:firstLineChars="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本次报价由申请人按实验室列出的报价项目逐个自主单项报价，评审时每个单项报价按各自权重汇总计算得出总报价，以此总报价计算各供应商的价格得分。总报价仅用作计算价格分。</w:t>
      </w:r>
    </w:p>
    <w:p w14:paraId="3A464AEC">
      <w:pPr>
        <w:spacing w:line="360" w:lineRule="auto"/>
        <w:jc w:val="center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表2服务报价</w:t>
      </w:r>
    </w:p>
    <w:tbl>
      <w:tblPr>
        <w:tblStyle w:val="2"/>
        <w:tblW w:w="5245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9"/>
        <w:gridCol w:w="4746"/>
        <w:gridCol w:w="2198"/>
        <w:gridCol w:w="1116"/>
      </w:tblGrid>
      <w:tr w14:paraId="7F618F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exact"/>
          <w:jc w:val="center"/>
        </w:trPr>
        <w:tc>
          <w:tcPr>
            <w:tcW w:w="37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BEE8A6F">
            <w:pPr>
              <w:autoSpaceDE w:val="0"/>
              <w:autoSpaceDN w:val="0"/>
              <w:spacing w:before="0"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color w:val="000000"/>
                <w:spacing w:val="-7"/>
                <w:sz w:val="24"/>
                <w:szCs w:val="24"/>
              </w:rPr>
              <w:t>序号</w:t>
            </w:r>
          </w:p>
        </w:tc>
        <w:tc>
          <w:tcPr>
            <w:tcW w:w="272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A5F6E52">
            <w:pPr>
              <w:autoSpaceDE w:val="0"/>
              <w:autoSpaceDN w:val="0"/>
              <w:spacing w:before="0"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color w:val="000000"/>
                <w:spacing w:val="-3"/>
                <w:sz w:val="24"/>
                <w:szCs w:val="24"/>
              </w:rPr>
              <w:t>服务</w:t>
            </w:r>
            <w:r>
              <w:rPr>
                <w:rFonts w:ascii="仿宋" w:hAnsi="仿宋" w:eastAsia="仿宋" w:cs="仿宋"/>
                <w:b/>
                <w:color w:val="000000"/>
                <w:spacing w:val="-4"/>
                <w:sz w:val="24"/>
                <w:szCs w:val="24"/>
              </w:rPr>
              <w:t>类别</w:t>
            </w:r>
          </w:p>
        </w:tc>
        <w:tc>
          <w:tcPr>
            <w:tcW w:w="126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6242574">
            <w:pPr>
              <w:autoSpaceDE w:val="0"/>
              <w:autoSpaceDN w:val="0"/>
              <w:spacing w:before="0"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color w:val="000000"/>
                <w:spacing w:val="-2"/>
                <w:sz w:val="24"/>
                <w:szCs w:val="24"/>
              </w:rPr>
              <w:t>单价报价（元</w:t>
            </w:r>
            <w:r>
              <w:rPr>
                <w:rFonts w:ascii="仿宋" w:hAnsi="仿宋" w:eastAsia="仿宋" w:cs="仿宋"/>
                <w:b/>
                <w:color w:val="000000"/>
                <w:spacing w:val="-4"/>
                <w:sz w:val="24"/>
                <w:szCs w:val="24"/>
              </w:rPr>
              <w:t>/</w:t>
            </w:r>
            <w:r>
              <w:rPr>
                <w:rFonts w:ascii="仿宋" w:hAnsi="仿宋" w:eastAsia="仿宋" w:cs="仿宋"/>
                <w:b/>
                <w:color w:val="000000"/>
                <w:spacing w:val="-2"/>
                <w:sz w:val="24"/>
                <w:szCs w:val="24"/>
              </w:rPr>
              <w:t>项</w:t>
            </w:r>
            <w:r>
              <w:rPr>
                <w:rFonts w:ascii="仿宋" w:hAnsi="仿宋" w:eastAsia="仿宋" w:cs="仿宋"/>
                <w:b/>
                <w:color w:val="000000"/>
                <w:spacing w:val="-3"/>
                <w:sz w:val="24"/>
                <w:szCs w:val="24"/>
              </w:rPr>
              <w:t>）</w:t>
            </w:r>
          </w:p>
        </w:tc>
        <w:tc>
          <w:tcPr>
            <w:tcW w:w="639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31F6DDD">
            <w:pPr>
              <w:autoSpaceDE w:val="0"/>
              <w:autoSpaceDN w:val="0"/>
              <w:spacing w:before="0"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color w:val="000000"/>
                <w:spacing w:val="-7"/>
                <w:sz w:val="24"/>
                <w:szCs w:val="24"/>
              </w:rPr>
              <w:t>权重</w:t>
            </w:r>
          </w:p>
        </w:tc>
      </w:tr>
      <w:tr w14:paraId="42155A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exact"/>
          <w:jc w:val="center"/>
        </w:trPr>
        <w:tc>
          <w:tcPr>
            <w:tcW w:w="37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3B4A1B1">
            <w:pPr>
              <w:spacing w:before="0"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12"/>
                <w:sz w:val="24"/>
                <w:szCs w:val="24"/>
              </w:rPr>
              <w:t>1</w:t>
            </w:r>
          </w:p>
        </w:tc>
        <w:tc>
          <w:tcPr>
            <w:tcW w:w="272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A2F1870">
            <w:pPr>
              <w:autoSpaceDE w:val="0"/>
              <w:autoSpaceDN w:val="0"/>
              <w:spacing w:before="0" w:after="0" w:line="240" w:lineRule="auto"/>
              <w:ind w:right="0"/>
              <w:jc w:val="center"/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color w:val="000000"/>
                <w:spacing w:val="-5"/>
                <w:sz w:val="24"/>
                <w:szCs w:val="24"/>
              </w:rPr>
              <w:t>国内普通发明专利</w:t>
            </w:r>
            <w:r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  <w:lang w:val="en-US" w:eastAsia="zh-CN"/>
              </w:rPr>
              <w:t>代理费</w:t>
            </w:r>
          </w:p>
          <w:p w14:paraId="2A759104">
            <w:pPr>
              <w:autoSpaceDE w:val="0"/>
              <w:autoSpaceDN w:val="0"/>
              <w:spacing w:before="0"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4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  <w:lang w:val="en-US" w:eastAsia="zh-CN"/>
              </w:rPr>
              <w:t>包含</w:t>
            </w:r>
            <w:r>
              <w:rPr>
                <w:rFonts w:ascii="仿宋" w:hAnsi="仿宋" w:eastAsia="仿宋" w:cs="仿宋"/>
                <w:color w:val="000000"/>
                <w:spacing w:val="-5"/>
                <w:sz w:val="24"/>
                <w:szCs w:val="24"/>
              </w:rPr>
              <w:t>申请</w:t>
            </w:r>
            <w:r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  <w:lang w:val="en-US" w:eastAsia="zh-CN"/>
              </w:rPr>
              <w:t>、答复、发证阶段</w:t>
            </w:r>
            <w:r>
              <w:rPr>
                <w:rFonts w:ascii="仿宋" w:hAnsi="仿宋" w:eastAsia="仿宋" w:cs="仿宋"/>
                <w:color w:val="000000"/>
                <w:spacing w:val="-2"/>
                <w:sz w:val="24"/>
                <w:szCs w:val="24"/>
              </w:rPr>
              <w:t>）</w:t>
            </w:r>
          </w:p>
        </w:tc>
        <w:tc>
          <w:tcPr>
            <w:tcW w:w="126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136A5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AD6A707">
            <w:pPr>
              <w:spacing w:before="0" w:after="0" w:line="240" w:lineRule="auto"/>
              <w:ind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  <w:lang w:val="en-US" w:eastAsia="zh-CN"/>
              </w:rPr>
              <w:t>35</w:t>
            </w:r>
            <w:r>
              <w:rPr>
                <w:rFonts w:ascii="仿宋" w:hAnsi="仿宋" w:eastAsia="仿宋" w:cs="仿宋"/>
                <w:color w:val="000000"/>
                <w:spacing w:val="-4"/>
                <w:sz w:val="24"/>
                <w:szCs w:val="24"/>
              </w:rPr>
              <w:t>%</w:t>
            </w:r>
          </w:p>
        </w:tc>
      </w:tr>
      <w:tr w14:paraId="684436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exact"/>
          <w:jc w:val="center"/>
        </w:trPr>
        <w:tc>
          <w:tcPr>
            <w:tcW w:w="37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2565FFB">
            <w:pPr>
              <w:spacing w:before="0" w:after="0" w:line="240" w:lineRule="auto"/>
              <w:ind w:right="0"/>
              <w:jc w:val="center"/>
              <w:rPr>
                <w:rFonts w:hint="eastAsia" w:ascii="仿宋" w:hAnsi="仿宋" w:eastAsia="仿宋" w:cs="仿宋"/>
                <w:color w:val="000000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72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9A5FB02">
            <w:pPr>
              <w:autoSpaceDE w:val="0"/>
              <w:autoSpaceDN w:val="0"/>
              <w:spacing w:before="0" w:after="0" w:line="240" w:lineRule="auto"/>
              <w:ind w:right="0"/>
              <w:jc w:val="center"/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  <w:lang w:val="en-US" w:eastAsia="zh-CN"/>
              </w:rPr>
              <w:t>风险代理-发明专利代理费</w:t>
            </w:r>
          </w:p>
          <w:p w14:paraId="7C64A08D">
            <w:pPr>
              <w:autoSpaceDE w:val="0"/>
              <w:autoSpaceDN w:val="0"/>
              <w:spacing w:before="0" w:after="0" w:line="240" w:lineRule="auto"/>
              <w:ind w:right="0"/>
              <w:jc w:val="center"/>
              <w:rPr>
                <w:rFonts w:hint="default" w:ascii="仿宋" w:hAnsi="仿宋" w:eastAsia="仿宋" w:cs="仿宋"/>
                <w:color w:val="000000"/>
                <w:spacing w:val="-5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  <w:lang w:val="en-US" w:eastAsia="zh-CN"/>
              </w:rPr>
              <w:t>（包括申请、答复、发证阶段）</w:t>
            </w:r>
          </w:p>
        </w:tc>
        <w:tc>
          <w:tcPr>
            <w:tcW w:w="126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C4676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7FC3329">
            <w:pPr>
              <w:spacing w:before="0" w:after="0" w:line="240" w:lineRule="auto"/>
              <w:ind w:right="0"/>
              <w:jc w:val="center"/>
              <w:rPr>
                <w:rFonts w:hint="default" w:ascii="仿宋" w:hAnsi="仿宋" w:eastAsia="仿宋" w:cs="仿宋"/>
                <w:color w:val="000000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  <w:lang w:val="en-US" w:eastAsia="zh-CN"/>
              </w:rPr>
              <w:t>10%</w:t>
            </w:r>
          </w:p>
        </w:tc>
      </w:tr>
      <w:tr w14:paraId="2AB431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exact"/>
          <w:jc w:val="center"/>
        </w:trPr>
        <w:tc>
          <w:tcPr>
            <w:tcW w:w="37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7ED79FE7">
            <w:pPr>
              <w:spacing w:before="0" w:after="0" w:line="240" w:lineRule="auto"/>
              <w:ind w:right="0"/>
              <w:jc w:val="center"/>
              <w:rPr>
                <w:rFonts w:hint="eastAsia" w:ascii="仿宋" w:hAnsi="仿宋" w:eastAsia="仿宋" w:cs="仿宋"/>
                <w:color w:val="000000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color w:val="000000"/>
                <w:spacing w:val="-12"/>
                <w:sz w:val="24"/>
                <w:szCs w:val="24"/>
              </w:rPr>
              <w:t>3</w:t>
            </w:r>
          </w:p>
        </w:tc>
        <w:tc>
          <w:tcPr>
            <w:tcW w:w="272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3404ABFE">
            <w:pPr>
              <w:autoSpaceDE w:val="0"/>
              <w:autoSpaceDN w:val="0"/>
              <w:spacing w:before="0" w:after="0" w:line="240" w:lineRule="auto"/>
              <w:ind w:right="0"/>
              <w:jc w:val="center"/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color w:val="000000"/>
                <w:spacing w:val="-5"/>
                <w:sz w:val="24"/>
                <w:szCs w:val="24"/>
              </w:rPr>
              <w:t>实用新型</w:t>
            </w:r>
            <w:r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  <w:lang w:eastAsia="zh-CN"/>
              </w:rPr>
              <w:t>代理费</w:t>
            </w:r>
            <w:r>
              <w:rPr>
                <w:rFonts w:ascii="仿宋" w:hAnsi="仿宋" w:eastAsia="仿宋" w:cs="仿宋"/>
                <w:color w:val="000000"/>
                <w:spacing w:val="-5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  <w:lang w:val="en-US" w:eastAsia="zh-CN"/>
              </w:rPr>
              <w:t>包含</w:t>
            </w:r>
            <w:r>
              <w:rPr>
                <w:rFonts w:ascii="仿宋" w:hAnsi="仿宋" w:eastAsia="仿宋" w:cs="仿宋"/>
                <w:color w:val="000000"/>
                <w:spacing w:val="-5"/>
                <w:sz w:val="24"/>
                <w:szCs w:val="24"/>
              </w:rPr>
              <w:t>申请</w:t>
            </w:r>
            <w:r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  <w:lang w:val="en-US" w:eastAsia="zh-CN"/>
              </w:rPr>
              <w:t>和答复</w:t>
            </w:r>
            <w:r>
              <w:rPr>
                <w:rFonts w:ascii="仿宋" w:hAnsi="仿宋" w:eastAsia="仿宋" w:cs="仿宋"/>
                <w:color w:val="000000"/>
                <w:spacing w:val="-5"/>
                <w:sz w:val="24"/>
                <w:szCs w:val="24"/>
              </w:rPr>
              <w:t>）</w:t>
            </w:r>
          </w:p>
        </w:tc>
        <w:tc>
          <w:tcPr>
            <w:tcW w:w="126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78B45300"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639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175649EB">
            <w:pPr>
              <w:spacing w:before="0" w:after="0" w:line="240" w:lineRule="auto"/>
              <w:ind w:right="0"/>
              <w:jc w:val="center"/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  <w:lang w:val="en-US" w:eastAsia="zh-CN"/>
              </w:rPr>
              <w:t>5</w:t>
            </w:r>
            <w:r>
              <w:rPr>
                <w:rFonts w:ascii="仿宋" w:hAnsi="仿宋" w:eastAsia="仿宋" w:cs="仿宋"/>
                <w:color w:val="000000"/>
                <w:spacing w:val="-4"/>
                <w:sz w:val="24"/>
                <w:szCs w:val="24"/>
              </w:rPr>
              <w:t>%</w:t>
            </w:r>
          </w:p>
        </w:tc>
      </w:tr>
      <w:tr w14:paraId="1BC53A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exact"/>
          <w:jc w:val="center"/>
        </w:trPr>
        <w:tc>
          <w:tcPr>
            <w:tcW w:w="37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47D0D3DC">
            <w:pPr>
              <w:spacing w:before="0" w:after="0" w:line="240" w:lineRule="auto"/>
              <w:ind w:right="0"/>
              <w:jc w:val="center"/>
              <w:rPr>
                <w:rFonts w:hint="eastAsia" w:ascii="仿宋" w:hAnsi="仿宋" w:eastAsia="仿宋" w:cs="仿宋"/>
                <w:color w:val="000000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color w:val="000000"/>
                <w:spacing w:val="-12"/>
                <w:sz w:val="24"/>
                <w:szCs w:val="24"/>
              </w:rPr>
              <w:t>4</w:t>
            </w:r>
          </w:p>
        </w:tc>
        <w:tc>
          <w:tcPr>
            <w:tcW w:w="272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3A1F4156">
            <w:pPr>
              <w:autoSpaceDE w:val="0"/>
              <w:autoSpaceDN w:val="0"/>
              <w:spacing w:before="0" w:after="0" w:line="240" w:lineRule="auto"/>
              <w:ind w:right="0"/>
              <w:jc w:val="center"/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color w:val="000000"/>
                <w:spacing w:val="-5"/>
                <w:sz w:val="24"/>
                <w:szCs w:val="24"/>
              </w:rPr>
              <w:t>著作权登记、变更</w:t>
            </w:r>
            <w:r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  <w:lang w:eastAsia="zh-CN"/>
              </w:rPr>
              <w:t>代理费</w:t>
            </w:r>
          </w:p>
        </w:tc>
        <w:tc>
          <w:tcPr>
            <w:tcW w:w="126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242074E8"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639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7444780F">
            <w:pPr>
              <w:spacing w:before="0" w:after="0" w:line="240" w:lineRule="auto"/>
              <w:ind w:right="0"/>
              <w:jc w:val="center"/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  <w:lang w:val="en-US" w:eastAsia="zh-CN"/>
              </w:rPr>
              <w:t>5</w:t>
            </w:r>
            <w:r>
              <w:rPr>
                <w:rFonts w:ascii="仿宋" w:hAnsi="仿宋" w:eastAsia="仿宋" w:cs="仿宋"/>
                <w:color w:val="000000"/>
                <w:spacing w:val="-4"/>
                <w:sz w:val="24"/>
                <w:szCs w:val="24"/>
              </w:rPr>
              <w:t>%</w:t>
            </w:r>
          </w:p>
        </w:tc>
      </w:tr>
      <w:tr w14:paraId="632911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exact"/>
          <w:jc w:val="center"/>
        </w:trPr>
        <w:tc>
          <w:tcPr>
            <w:tcW w:w="37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25666D2">
            <w:pPr>
              <w:spacing w:before="0" w:after="0" w:line="240" w:lineRule="auto"/>
              <w:ind w:right="0"/>
              <w:jc w:val="center"/>
              <w:rPr>
                <w:rFonts w:hint="eastAsia" w:ascii="仿宋" w:hAnsi="仿宋" w:eastAsia="仿宋" w:cs="仿宋"/>
                <w:color w:val="000000"/>
                <w:spacing w:val="-1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2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72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29AD0D9">
            <w:pPr>
              <w:autoSpaceDE w:val="0"/>
              <w:autoSpaceDN w:val="0"/>
              <w:spacing w:before="0" w:after="0" w:line="240" w:lineRule="auto"/>
              <w:ind w:right="0"/>
              <w:jc w:val="center"/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color w:val="000000"/>
                <w:spacing w:val="-5"/>
                <w:sz w:val="24"/>
                <w:szCs w:val="24"/>
              </w:rPr>
              <w:t>优先审查</w:t>
            </w:r>
            <w:r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  <w:lang w:val="en-US" w:eastAsia="zh-CN"/>
              </w:rPr>
              <w:t>作业</w:t>
            </w:r>
          </w:p>
        </w:tc>
        <w:tc>
          <w:tcPr>
            <w:tcW w:w="126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BEB4B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789E5D5">
            <w:pPr>
              <w:spacing w:before="0" w:after="0" w:line="240" w:lineRule="auto"/>
              <w:ind w:right="0"/>
              <w:jc w:val="center"/>
              <w:rPr>
                <w:rFonts w:ascii="仿宋" w:hAnsi="仿宋" w:eastAsia="仿宋" w:cs="仿宋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  <w:lang w:val="en-US" w:eastAsia="zh-CN"/>
              </w:rPr>
              <w:t>5</w:t>
            </w:r>
            <w:r>
              <w:rPr>
                <w:rFonts w:ascii="仿宋" w:hAnsi="仿宋" w:eastAsia="仿宋" w:cs="仿宋"/>
                <w:color w:val="000000"/>
                <w:spacing w:val="-4"/>
                <w:sz w:val="24"/>
                <w:szCs w:val="24"/>
              </w:rPr>
              <w:t>%</w:t>
            </w:r>
          </w:p>
        </w:tc>
      </w:tr>
      <w:tr w14:paraId="00ED86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exact"/>
          <w:jc w:val="center"/>
        </w:trPr>
        <w:tc>
          <w:tcPr>
            <w:tcW w:w="37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C3F0ACD">
            <w:pPr>
              <w:spacing w:before="0" w:after="0" w:line="240" w:lineRule="auto"/>
              <w:ind w:right="0"/>
              <w:jc w:val="center"/>
              <w:rPr>
                <w:rFonts w:hint="eastAsia" w:ascii="仿宋" w:hAnsi="仿宋" w:eastAsia="仿宋" w:cs="仿宋"/>
                <w:color w:val="000000"/>
                <w:spacing w:val="-1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2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72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09B9C62">
            <w:pPr>
              <w:autoSpaceDE w:val="0"/>
              <w:autoSpaceDN w:val="0"/>
              <w:spacing w:before="0" w:after="0" w:line="240" w:lineRule="auto"/>
              <w:ind w:right="0"/>
              <w:jc w:val="center"/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  <w:lang w:val="en-US" w:eastAsia="zh-CN"/>
              </w:rPr>
              <w:t>地方</w:t>
            </w:r>
            <w:r>
              <w:rPr>
                <w:rFonts w:ascii="仿宋" w:hAnsi="仿宋" w:eastAsia="仿宋" w:cs="仿宋"/>
                <w:color w:val="000000"/>
                <w:spacing w:val="-5"/>
                <w:sz w:val="24"/>
                <w:szCs w:val="24"/>
              </w:rPr>
              <w:t>预审</w:t>
            </w:r>
            <w:r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  <w:lang w:val="en-US" w:eastAsia="zh-CN"/>
              </w:rPr>
              <w:t>作业</w:t>
            </w:r>
          </w:p>
        </w:tc>
        <w:tc>
          <w:tcPr>
            <w:tcW w:w="126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6108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B8D1D55">
            <w:pPr>
              <w:spacing w:before="0" w:after="0" w:line="240" w:lineRule="auto"/>
              <w:ind w:right="0"/>
              <w:jc w:val="center"/>
              <w:rPr>
                <w:rFonts w:ascii="仿宋" w:hAnsi="仿宋" w:eastAsia="仿宋" w:cs="仿宋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  <w:lang w:val="en-US" w:eastAsia="zh-CN"/>
              </w:rPr>
              <w:t>5</w:t>
            </w:r>
            <w:r>
              <w:rPr>
                <w:rFonts w:ascii="仿宋" w:hAnsi="仿宋" w:eastAsia="仿宋" w:cs="仿宋"/>
                <w:color w:val="000000"/>
                <w:spacing w:val="-4"/>
                <w:sz w:val="24"/>
                <w:szCs w:val="24"/>
              </w:rPr>
              <w:t>%</w:t>
            </w:r>
          </w:p>
        </w:tc>
      </w:tr>
      <w:tr w14:paraId="1BF0D2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exact"/>
          <w:jc w:val="center"/>
        </w:trPr>
        <w:tc>
          <w:tcPr>
            <w:tcW w:w="37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1D838DE">
            <w:pPr>
              <w:spacing w:before="0" w:after="0" w:line="240" w:lineRule="auto"/>
              <w:ind w:right="0"/>
              <w:jc w:val="center"/>
              <w:rPr>
                <w:rFonts w:hint="eastAsia" w:ascii="仿宋" w:hAnsi="仿宋" w:eastAsia="仿宋" w:cs="仿宋"/>
                <w:color w:val="000000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2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72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5E9D345">
            <w:pPr>
              <w:autoSpaceDE w:val="0"/>
              <w:autoSpaceDN w:val="0"/>
              <w:spacing w:before="0" w:after="0" w:line="240" w:lineRule="auto"/>
              <w:ind w:right="0"/>
              <w:jc w:val="center"/>
              <w:rPr>
                <w:rFonts w:ascii="仿宋" w:hAnsi="仿宋" w:eastAsia="仿宋" w:cs="仿宋"/>
                <w:color w:val="000000"/>
                <w:spacing w:val="-5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5"/>
                <w:sz w:val="24"/>
                <w:szCs w:val="24"/>
              </w:rPr>
              <w:t>年费代缴服务</w:t>
            </w:r>
            <w:r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  <w:lang w:val="en-US" w:eastAsia="zh-CN"/>
              </w:rPr>
              <w:t>代理费</w:t>
            </w:r>
          </w:p>
        </w:tc>
        <w:tc>
          <w:tcPr>
            <w:tcW w:w="126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25092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4A14574">
            <w:pPr>
              <w:spacing w:before="0" w:after="0" w:line="240" w:lineRule="auto"/>
              <w:ind w:right="0"/>
              <w:jc w:val="center"/>
              <w:rPr>
                <w:rFonts w:ascii="仿宋" w:hAnsi="仿宋" w:eastAsia="仿宋" w:cs="仿宋"/>
                <w:color w:val="000000"/>
                <w:spacing w:val="-4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4"/>
                <w:sz w:val="24"/>
                <w:szCs w:val="24"/>
              </w:rPr>
              <w:t>5%</w:t>
            </w:r>
          </w:p>
        </w:tc>
      </w:tr>
      <w:tr w14:paraId="1B394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8" w:hRule="exact"/>
          <w:jc w:val="center"/>
        </w:trPr>
        <w:tc>
          <w:tcPr>
            <w:tcW w:w="37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EC6992A">
            <w:pPr>
              <w:spacing w:before="0" w:after="0" w:line="240" w:lineRule="auto"/>
              <w:ind w:right="0"/>
              <w:jc w:val="center"/>
              <w:rPr>
                <w:rFonts w:hint="default" w:ascii="仿宋" w:hAnsi="仿宋" w:eastAsia="仿宋" w:cs="仿宋"/>
                <w:color w:val="000000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2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72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4A61AC2">
            <w:pPr>
              <w:autoSpaceDE w:val="0"/>
              <w:autoSpaceDN w:val="0"/>
              <w:spacing w:before="0" w:after="0" w:line="240" w:lineRule="auto"/>
              <w:ind w:right="0"/>
              <w:jc w:val="center"/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color w:val="000000"/>
                <w:spacing w:val="-5"/>
                <w:sz w:val="24"/>
                <w:szCs w:val="24"/>
              </w:rPr>
              <w:t>PCT 国际阶段</w:t>
            </w:r>
            <w:r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  <w:lang w:eastAsia="zh-CN"/>
              </w:rPr>
              <w:t>代理费</w:t>
            </w:r>
          </w:p>
          <w:p w14:paraId="0028DB3B">
            <w:pPr>
              <w:autoSpaceDE w:val="0"/>
              <w:autoSpaceDN w:val="0"/>
              <w:spacing w:before="0" w:after="0" w:line="240" w:lineRule="auto"/>
              <w:ind w:right="0"/>
              <w:jc w:val="center"/>
              <w:rPr>
                <w:rFonts w:ascii="仿宋" w:hAnsi="仿宋" w:eastAsia="仿宋" w:cs="仿宋"/>
                <w:color w:val="000000"/>
                <w:spacing w:val="-5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5"/>
                <w:sz w:val="24"/>
                <w:szCs w:val="24"/>
              </w:rPr>
              <w:t>（直接以优先权文本申请）</w:t>
            </w:r>
          </w:p>
        </w:tc>
        <w:tc>
          <w:tcPr>
            <w:tcW w:w="126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E33A8D1">
            <w:pPr>
              <w:jc w:val="center"/>
              <w:rPr>
                <w:sz w:val="24"/>
                <w:szCs w:val="24"/>
                <w:highlight w:val="none"/>
              </w:rPr>
            </w:pPr>
          </w:p>
        </w:tc>
        <w:tc>
          <w:tcPr>
            <w:tcW w:w="639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FC6169E">
            <w:pPr>
              <w:spacing w:before="0" w:after="0" w:line="240" w:lineRule="auto"/>
              <w:ind w:right="0"/>
              <w:jc w:val="center"/>
              <w:rPr>
                <w:rFonts w:ascii="仿宋" w:hAnsi="仿宋" w:eastAsia="仿宋" w:cs="仿宋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  <w:lang w:val="en-US" w:eastAsia="zh-CN"/>
              </w:rPr>
              <w:t>3</w:t>
            </w:r>
            <w:r>
              <w:rPr>
                <w:rFonts w:ascii="仿宋" w:hAnsi="仿宋" w:eastAsia="仿宋" w:cs="仿宋"/>
                <w:color w:val="000000"/>
                <w:spacing w:val="-4"/>
                <w:sz w:val="24"/>
                <w:szCs w:val="24"/>
              </w:rPr>
              <w:t>%</w:t>
            </w:r>
          </w:p>
        </w:tc>
      </w:tr>
      <w:tr w14:paraId="6A764C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exact"/>
          <w:jc w:val="center"/>
        </w:trPr>
        <w:tc>
          <w:tcPr>
            <w:tcW w:w="37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6B376CD4">
            <w:pPr>
              <w:spacing w:before="0" w:after="0" w:line="240" w:lineRule="auto"/>
              <w:ind w:right="0"/>
              <w:jc w:val="center"/>
              <w:rPr>
                <w:rFonts w:hint="eastAsia" w:ascii="仿宋" w:hAnsi="仿宋" w:eastAsia="仿宋" w:cs="仿宋"/>
                <w:color w:val="000000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2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72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04267B33">
            <w:pPr>
              <w:autoSpaceDE w:val="0"/>
              <w:autoSpaceDN w:val="0"/>
              <w:spacing w:before="0" w:after="0" w:line="240" w:lineRule="auto"/>
              <w:ind w:right="0"/>
              <w:jc w:val="center"/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color w:val="000000"/>
                <w:spacing w:val="-5"/>
                <w:sz w:val="24"/>
                <w:szCs w:val="24"/>
              </w:rPr>
              <w:t>PCT 国际阶段代理</w:t>
            </w:r>
            <w:r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  <w:lang w:eastAsia="zh-CN"/>
              </w:rPr>
              <w:t>费</w:t>
            </w:r>
          </w:p>
          <w:p w14:paraId="5D6160EA">
            <w:pPr>
              <w:autoSpaceDE w:val="0"/>
              <w:autoSpaceDN w:val="0"/>
              <w:spacing w:before="0" w:after="0" w:line="240" w:lineRule="auto"/>
              <w:ind w:right="0"/>
              <w:jc w:val="center"/>
              <w:rPr>
                <w:rFonts w:ascii="仿宋" w:hAnsi="仿宋" w:eastAsia="仿宋" w:cs="仿宋"/>
                <w:color w:val="000000"/>
                <w:spacing w:val="-5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color w:val="000000"/>
                <w:spacing w:val="-5"/>
                <w:sz w:val="24"/>
                <w:szCs w:val="24"/>
              </w:rPr>
              <w:t>（修改优先权文本申请）</w:t>
            </w:r>
          </w:p>
        </w:tc>
        <w:tc>
          <w:tcPr>
            <w:tcW w:w="126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20A1D623"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9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3A5148C7">
            <w:pPr>
              <w:spacing w:before="0" w:after="0" w:line="240" w:lineRule="auto"/>
              <w:ind w:right="0"/>
              <w:jc w:val="center"/>
              <w:rPr>
                <w:rFonts w:ascii="仿宋" w:hAnsi="仿宋" w:eastAsia="仿宋" w:cs="仿宋"/>
                <w:color w:val="000000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  <w:lang w:val="en-US" w:eastAsia="zh-CN"/>
              </w:rPr>
              <w:t>3</w:t>
            </w:r>
            <w:r>
              <w:rPr>
                <w:rFonts w:ascii="仿宋" w:hAnsi="仿宋" w:eastAsia="仿宋" w:cs="仿宋"/>
                <w:color w:val="000000"/>
                <w:spacing w:val="-4"/>
                <w:sz w:val="24"/>
                <w:szCs w:val="24"/>
              </w:rPr>
              <w:t>%</w:t>
            </w:r>
          </w:p>
        </w:tc>
      </w:tr>
      <w:tr w14:paraId="76FC6A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exact"/>
          <w:jc w:val="center"/>
        </w:trPr>
        <w:tc>
          <w:tcPr>
            <w:tcW w:w="37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4AF427CD">
            <w:pPr>
              <w:spacing w:before="0" w:after="0" w:line="240" w:lineRule="auto"/>
              <w:ind w:right="0"/>
              <w:jc w:val="center"/>
              <w:rPr>
                <w:rFonts w:hint="default" w:ascii="仿宋" w:hAnsi="仿宋" w:eastAsia="仿宋" w:cs="仿宋"/>
                <w:color w:val="000000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2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72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158675C6">
            <w:pPr>
              <w:autoSpaceDE w:val="0"/>
              <w:autoSpaceDN w:val="0"/>
              <w:spacing w:before="0" w:after="0" w:line="240" w:lineRule="auto"/>
              <w:ind w:right="0"/>
              <w:jc w:val="center"/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color w:val="000000"/>
                <w:spacing w:val="-5"/>
                <w:sz w:val="24"/>
                <w:szCs w:val="24"/>
              </w:rPr>
              <w:t>PCT 国际阶段</w:t>
            </w:r>
            <w:r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  <w:lang w:eastAsia="zh-CN"/>
              </w:rPr>
              <w:t>代理费</w:t>
            </w:r>
          </w:p>
          <w:p w14:paraId="0E46E20D">
            <w:pPr>
              <w:autoSpaceDE w:val="0"/>
              <w:autoSpaceDN w:val="0"/>
              <w:spacing w:before="0" w:after="0" w:line="240" w:lineRule="auto"/>
              <w:ind w:right="0"/>
              <w:jc w:val="center"/>
              <w:rPr>
                <w:rFonts w:ascii="仿宋" w:hAnsi="仿宋" w:eastAsia="仿宋" w:cs="仿宋"/>
                <w:color w:val="000000"/>
                <w:spacing w:val="-5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color w:val="000000"/>
                <w:spacing w:val="-5"/>
                <w:sz w:val="24"/>
                <w:szCs w:val="24"/>
              </w:rPr>
              <w:t>（直接撰写的</w:t>
            </w:r>
            <w:r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  <w:lang w:eastAsia="zh-CN"/>
              </w:rPr>
              <w:t>代理费</w:t>
            </w:r>
            <w:r>
              <w:rPr>
                <w:rFonts w:ascii="仿宋" w:hAnsi="仿宋" w:eastAsia="仿宋" w:cs="仿宋"/>
                <w:color w:val="000000"/>
                <w:spacing w:val="-5"/>
                <w:sz w:val="24"/>
                <w:szCs w:val="24"/>
              </w:rPr>
              <w:t>）</w:t>
            </w:r>
          </w:p>
        </w:tc>
        <w:tc>
          <w:tcPr>
            <w:tcW w:w="126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79346B36"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9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62443118">
            <w:pPr>
              <w:spacing w:before="0" w:after="0" w:line="240" w:lineRule="auto"/>
              <w:ind w:right="0"/>
              <w:jc w:val="center"/>
              <w:rPr>
                <w:rFonts w:ascii="仿宋" w:hAnsi="仿宋" w:eastAsia="仿宋" w:cs="仿宋"/>
                <w:color w:val="000000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  <w:lang w:val="en-US" w:eastAsia="zh-CN"/>
              </w:rPr>
              <w:t>3</w:t>
            </w:r>
            <w:r>
              <w:rPr>
                <w:rFonts w:ascii="仿宋" w:hAnsi="仿宋" w:eastAsia="仿宋" w:cs="仿宋"/>
                <w:color w:val="000000"/>
                <w:spacing w:val="-4"/>
                <w:sz w:val="24"/>
                <w:szCs w:val="24"/>
              </w:rPr>
              <w:t>%</w:t>
            </w:r>
          </w:p>
        </w:tc>
      </w:tr>
      <w:tr w14:paraId="583A4A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6" w:hRule="exact"/>
          <w:jc w:val="center"/>
        </w:trPr>
        <w:tc>
          <w:tcPr>
            <w:tcW w:w="37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1834AA79">
            <w:pPr>
              <w:spacing w:before="0" w:after="0" w:line="240" w:lineRule="auto"/>
              <w:ind w:right="0"/>
              <w:jc w:val="center"/>
              <w:rPr>
                <w:rFonts w:hint="default" w:ascii="仿宋" w:hAnsi="仿宋" w:eastAsia="仿宋" w:cs="仿宋"/>
                <w:color w:val="000000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2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272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0764CD07">
            <w:pPr>
              <w:autoSpaceDE w:val="0"/>
              <w:autoSpaceDN w:val="0"/>
              <w:spacing w:before="0" w:after="0" w:line="240" w:lineRule="auto"/>
              <w:ind w:right="0"/>
              <w:jc w:val="center"/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color w:val="000000"/>
                <w:spacing w:val="-5"/>
                <w:sz w:val="24"/>
                <w:szCs w:val="24"/>
              </w:rPr>
              <w:t>PCT 美国国家阶段</w:t>
            </w:r>
            <w:r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  <w:lang w:eastAsia="zh-CN"/>
              </w:rPr>
              <w:t>代理费</w:t>
            </w:r>
          </w:p>
          <w:p w14:paraId="4496FC5E">
            <w:pPr>
              <w:autoSpaceDE w:val="0"/>
              <w:autoSpaceDN w:val="0"/>
              <w:spacing w:before="0" w:after="0" w:line="240" w:lineRule="auto"/>
              <w:ind w:right="0"/>
              <w:jc w:val="center"/>
              <w:rPr>
                <w:rFonts w:ascii="仿宋" w:hAnsi="仿宋" w:eastAsia="仿宋" w:cs="仿宋"/>
                <w:color w:val="000000"/>
                <w:spacing w:val="-5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color w:val="000000"/>
                <w:spacing w:val="-5"/>
                <w:sz w:val="24"/>
                <w:szCs w:val="24"/>
              </w:rPr>
              <w:t>（翻译、申请、审查、授权阶段的总</w:t>
            </w:r>
            <w:r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  <w:lang w:eastAsia="zh-CN"/>
              </w:rPr>
              <w:t>代理费</w:t>
            </w:r>
            <w:r>
              <w:rPr>
                <w:rFonts w:ascii="仿宋" w:hAnsi="仿宋" w:eastAsia="仿宋" w:cs="仿宋"/>
                <w:color w:val="000000"/>
                <w:spacing w:val="-5"/>
                <w:sz w:val="24"/>
                <w:szCs w:val="24"/>
              </w:rPr>
              <w:t>）</w:t>
            </w:r>
          </w:p>
        </w:tc>
        <w:tc>
          <w:tcPr>
            <w:tcW w:w="126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356B3C99"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9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57E054D3">
            <w:pPr>
              <w:spacing w:before="0" w:after="0" w:line="240" w:lineRule="auto"/>
              <w:ind w:right="0"/>
              <w:jc w:val="center"/>
              <w:rPr>
                <w:rFonts w:ascii="仿宋" w:hAnsi="仿宋" w:eastAsia="仿宋" w:cs="仿宋"/>
                <w:color w:val="000000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  <w:lang w:val="en-US" w:eastAsia="zh-CN"/>
              </w:rPr>
              <w:t>3</w:t>
            </w:r>
            <w:r>
              <w:rPr>
                <w:rFonts w:ascii="仿宋" w:hAnsi="仿宋" w:eastAsia="仿宋" w:cs="仿宋"/>
                <w:color w:val="000000"/>
                <w:spacing w:val="-4"/>
                <w:sz w:val="24"/>
                <w:szCs w:val="24"/>
              </w:rPr>
              <w:t>%</w:t>
            </w:r>
          </w:p>
        </w:tc>
      </w:tr>
      <w:tr w14:paraId="5DA8CD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exact"/>
          <w:jc w:val="center"/>
        </w:trPr>
        <w:tc>
          <w:tcPr>
            <w:tcW w:w="37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1E635D14">
            <w:pPr>
              <w:spacing w:before="0" w:after="0" w:line="240" w:lineRule="auto"/>
              <w:ind w:right="0"/>
              <w:jc w:val="center"/>
              <w:rPr>
                <w:rFonts w:hint="default" w:ascii="仿宋" w:hAnsi="仿宋" w:eastAsia="仿宋" w:cs="仿宋"/>
                <w:color w:val="000000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2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272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1531E42D">
            <w:pPr>
              <w:autoSpaceDE w:val="0"/>
              <w:autoSpaceDN w:val="0"/>
              <w:spacing w:before="0" w:after="0" w:line="240" w:lineRule="auto"/>
              <w:ind w:right="0"/>
              <w:jc w:val="center"/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color w:val="000000"/>
                <w:spacing w:val="-5"/>
                <w:sz w:val="24"/>
                <w:szCs w:val="24"/>
              </w:rPr>
              <w:t xml:space="preserve">PCT </w:t>
            </w:r>
            <w:r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  <w:lang w:val="en-US" w:eastAsia="zh-CN"/>
              </w:rPr>
              <w:t>南非</w:t>
            </w:r>
            <w:r>
              <w:rPr>
                <w:rFonts w:ascii="仿宋" w:hAnsi="仿宋" w:eastAsia="仿宋" w:cs="仿宋"/>
                <w:color w:val="000000"/>
                <w:spacing w:val="-5"/>
                <w:sz w:val="24"/>
                <w:szCs w:val="24"/>
              </w:rPr>
              <w:t>国家阶段的国内</w:t>
            </w:r>
            <w:r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  <w:lang w:eastAsia="zh-CN"/>
              </w:rPr>
              <w:t>代理费</w:t>
            </w:r>
          </w:p>
          <w:p w14:paraId="58C86C1C">
            <w:pPr>
              <w:autoSpaceDE w:val="0"/>
              <w:autoSpaceDN w:val="0"/>
              <w:spacing w:before="0" w:after="0" w:line="240" w:lineRule="auto"/>
              <w:ind w:right="0"/>
              <w:jc w:val="center"/>
              <w:rPr>
                <w:rFonts w:ascii="仿宋" w:hAnsi="仿宋" w:eastAsia="仿宋" w:cs="仿宋"/>
                <w:color w:val="000000"/>
                <w:spacing w:val="-5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color w:val="000000"/>
                <w:spacing w:val="-5"/>
                <w:sz w:val="24"/>
                <w:szCs w:val="24"/>
              </w:rPr>
              <w:t>（翻译、申请、审查、授权阶段的总</w:t>
            </w:r>
            <w:r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  <w:lang w:eastAsia="zh-CN"/>
              </w:rPr>
              <w:t>代理费</w:t>
            </w:r>
            <w:r>
              <w:rPr>
                <w:rFonts w:ascii="仿宋" w:hAnsi="仿宋" w:eastAsia="仿宋" w:cs="仿宋"/>
                <w:color w:val="000000"/>
                <w:spacing w:val="-5"/>
                <w:sz w:val="24"/>
                <w:szCs w:val="24"/>
              </w:rPr>
              <w:t>）</w:t>
            </w:r>
          </w:p>
        </w:tc>
        <w:tc>
          <w:tcPr>
            <w:tcW w:w="126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238A165A"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39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2E670BEA">
            <w:pPr>
              <w:spacing w:before="0" w:after="0" w:line="240" w:lineRule="auto"/>
              <w:ind w:right="0"/>
              <w:jc w:val="center"/>
              <w:rPr>
                <w:rFonts w:ascii="仿宋" w:hAnsi="仿宋" w:eastAsia="仿宋" w:cs="仿宋"/>
                <w:color w:val="000000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  <w:lang w:val="en-US" w:eastAsia="zh-CN"/>
              </w:rPr>
              <w:t>3</w:t>
            </w:r>
            <w:r>
              <w:rPr>
                <w:rFonts w:ascii="仿宋" w:hAnsi="仿宋" w:eastAsia="仿宋" w:cs="仿宋"/>
                <w:color w:val="000000"/>
                <w:spacing w:val="-4"/>
                <w:sz w:val="24"/>
                <w:szCs w:val="24"/>
              </w:rPr>
              <w:t>%</w:t>
            </w:r>
          </w:p>
        </w:tc>
      </w:tr>
      <w:tr w14:paraId="41ED99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exact"/>
          <w:jc w:val="center"/>
        </w:trPr>
        <w:tc>
          <w:tcPr>
            <w:tcW w:w="37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6B9507AF">
            <w:pPr>
              <w:spacing w:before="0" w:after="0" w:line="240" w:lineRule="auto"/>
              <w:ind w:right="0" w:rightChars="0"/>
              <w:jc w:val="center"/>
              <w:rPr>
                <w:rFonts w:hint="default" w:ascii="仿宋" w:hAnsi="仿宋" w:eastAsia="仿宋" w:cs="仿宋"/>
                <w:color w:val="000000"/>
                <w:spacing w:val="-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2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272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31217AB3">
            <w:pPr>
              <w:autoSpaceDE w:val="0"/>
              <w:autoSpaceDN w:val="0"/>
              <w:spacing w:before="0" w:after="0" w:line="240" w:lineRule="auto"/>
              <w:ind w:right="0" w:rightChars="0"/>
              <w:jc w:val="center"/>
              <w:rPr>
                <w:rFonts w:hint="eastAsia" w:ascii="仿宋" w:hAnsi="仿宋" w:eastAsia="仿宋" w:cs="仿宋"/>
                <w:color w:val="000000"/>
                <w:spacing w:val="-5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" w:hAnsi="仿宋" w:eastAsia="仿宋" w:cs="仿宋"/>
                <w:color w:val="000000"/>
                <w:spacing w:val="-5"/>
                <w:sz w:val="24"/>
                <w:szCs w:val="24"/>
              </w:rPr>
              <w:t>复审阶段</w:t>
            </w:r>
            <w:r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  <w:lang w:val="en-US" w:eastAsia="zh-CN"/>
              </w:rPr>
              <w:t>代理费</w:t>
            </w:r>
          </w:p>
        </w:tc>
        <w:tc>
          <w:tcPr>
            <w:tcW w:w="126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49924D92"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639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75C3CA0C">
            <w:pPr>
              <w:spacing w:before="0" w:after="0" w:line="240" w:lineRule="auto"/>
              <w:ind w:right="0" w:rightChars="0"/>
              <w:jc w:val="center"/>
              <w:rPr>
                <w:rFonts w:hint="eastAsia" w:ascii="仿宋" w:hAnsi="仿宋" w:eastAsia="仿宋" w:cs="仿宋"/>
                <w:color w:val="000000"/>
                <w:spacing w:val="-4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  <w:lang w:val="en-US" w:eastAsia="zh-CN"/>
              </w:rPr>
              <w:t>3</w:t>
            </w:r>
            <w:r>
              <w:rPr>
                <w:rFonts w:ascii="仿宋" w:hAnsi="仿宋" w:eastAsia="仿宋" w:cs="仿宋"/>
                <w:color w:val="000000"/>
                <w:spacing w:val="-4"/>
                <w:sz w:val="24"/>
                <w:szCs w:val="24"/>
              </w:rPr>
              <w:t>%</w:t>
            </w:r>
          </w:p>
        </w:tc>
      </w:tr>
      <w:tr w14:paraId="226E5B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exact"/>
          <w:jc w:val="center"/>
        </w:trPr>
        <w:tc>
          <w:tcPr>
            <w:tcW w:w="37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2E3CA856">
            <w:pPr>
              <w:spacing w:before="0" w:after="0" w:line="240" w:lineRule="auto"/>
              <w:ind w:right="0"/>
              <w:jc w:val="center"/>
              <w:rPr>
                <w:rFonts w:hint="default" w:ascii="仿宋" w:hAnsi="仿宋" w:eastAsia="仿宋" w:cs="仿宋"/>
                <w:color w:val="000000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2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272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450AC80F">
            <w:pPr>
              <w:autoSpaceDE w:val="0"/>
              <w:autoSpaceDN w:val="0"/>
              <w:spacing w:before="0" w:after="0" w:line="240" w:lineRule="auto"/>
              <w:ind w:right="0"/>
              <w:jc w:val="center"/>
              <w:rPr>
                <w:rFonts w:hint="default" w:ascii="仿宋" w:hAnsi="仿宋" w:eastAsia="仿宋" w:cs="仿宋"/>
                <w:color w:val="000000"/>
                <w:spacing w:val="-5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  <w:lang w:val="en-US" w:eastAsia="zh-CN"/>
              </w:rPr>
              <w:t>优先权请求费</w:t>
            </w:r>
          </w:p>
        </w:tc>
        <w:tc>
          <w:tcPr>
            <w:tcW w:w="126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7CCBBC17"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39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766A8227">
            <w:pPr>
              <w:spacing w:before="0" w:after="0" w:line="240" w:lineRule="auto"/>
              <w:ind w:right="0"/>
              <w:jc w:val="center"/>
              <w:rPr>
                <w:rFonts w:hint="default" w:ascii="仿宋" w:hAnsi="仿宋" w:eastAsia="仿宋" w:cs="仿宋"/>
                <w:color w:val="000000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24"/>
                <w:szCs w:val="24"/>
                <w:lang w:val="en-US" w:eastAsia="zh-CN"/>
              </w:rPr>
              <w:t>2%</w:t>
            </w:r>
          </w:p>
        </w:tc>
      </w:tr>
      <w:tr w14:paraId="6137F5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exact"/>
          <w:jc w:val="center"/>
        </w:trPr>
        <w:tc>
          <w:tcPr>
            <w:tcW w:w="37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3791CE80">
            <w:pPr>
              <w:spacing w:before="0" w:after="0" w:line="240" w:lineRule="auto"/>
              <w:ind w:right="0"/>
              <w:jc w:val="center"/>
              <w:rPr>
                <w:rFonts w:hint="default" w:ascii="仿宋" w:hAnsi="仿宋" w:eastAsia="仿宋" w:cs="仿宋"/>
                <w:color w:val="000000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2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272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68059F27">
            <w:pPr>
              <w:autoSpaceDE w:val="0"/>
              <w:autoSpaceDN w:val="0"/>
              <w:spacing w:before="0" w:after="0" w:line="240" w:lineRule="auto"/>
              <w:ind w:right="0"/>
              <w:jc w:val="center"/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color w:val="000000"/>
                <w:spacing w:val="-5"/>
                <w:sz w:val="24"/>
                <w:szCs w:val="24"/>
              </w:rPr>
              <w:t>无效阶段</w:t>
            </w:r>
            <w:r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  <w:lang w:eastAsia="zh-CN"/>
              </w:rPr>
              <w:t>代理费</w:t>
            </w:r>
          </w:p>
        </w:tc>
        <w:tc>
          <w:tcPr>
            <w:tcW w:w="126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77AC4D0B"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639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6ABCA92D">
            <w:pPr>
              <w:spacing w:before="0" w:after="0" w:line="240" w:lineRule="auto"/>
              <w:ind w:right="0"/>
              <w:jc w:val="center"/>
              <w:rPr>
                <w:rFonts w:ascii="仿宋" w:hAnsi="仿宋" w:eastAsia="仿宋" w:cs="仿宋"/>
                <w:color w:val="000000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color w:val="000000"/>
                <w:spacing w:val="-4"/>
                <w:sz w:val="24"/>
                <w:szCs w:val="24"/>
              </w:rPr>
              <w:t>2%</w:t>
            </w:r>
          </w:p>
        </w:tc>
      </w:tr>
      <w:tr w14:paraId="372F6E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exact"/>
          <w:jc w:val="center"/>
        </w:trPr>
        <w:tc>
          <w:tcPr>
            <w:tcW w:w="37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659E89D7">
            <w:pPr>
              <w:spacing w:before="0" w:after="0" w:line="240" w:lineRule="auto"/>
              <w:ind w:right="0"/>
              <w:jc w:val="center"/>
              <w:rPr>
                <w:rFonts w:hint="default" w:ascii="仿宋" w:hAnsi="仿宋" w:eastAsia="仿宋" w:cs="仿宋"/>
                <w:color w:val="000000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2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272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62710754">
            <w:pPr>
              <w:autoSpaceDE w:val="0"/>
              <w:autoSpaceDN w:val="0"/>
              <w:spacing w:before="0" w:after="0" w:line="240" w:lineRule="auto"/>
              <w:ind w:right="0"/>
              <w:jc w:val="center"/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color w:val="000000"/>
                <w:spacing w:val="-5"/>
                <w:sz w:val="24"/>
                <w:szCs w:val="24"/>
              </w:rPr>
              <w:t>著录项目变更</w:t>
            </w:r>
            <w:r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  <w:lang w:eastAsia="zh-CN"/>
              </w:rPr>
              <w:t>代理费</w:t>
            </w:r>
          </w:p>
        </w:tc>
        <w:tc>
          <w:tcPr>
            <w:tcW w:w="126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545BBFF2"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639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5D9AE810">
            <w:pPr>
              <w:spacing w:before="0" w:after="0" w:line="240" w:lineRule="auto"/>
              <w:ind w:right="0"/>
              <w:jc w:val="center"/>
              <w:rPr>
                <w:rFonts w:ascii="仿宋" w:hAnsi="仿宋" w:eastAsia="仿宋" w:cs="仿宋"/>
                <w:color w:val="000000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color w:val="000000"/>
                <w:spacing w:val="-4"/>
                <w:sz w:val="24"/>
                <w:szCs w:val="24"/>
              </w:rPr>
              <w:t>2%</w:t>
            </w:r>
          </w:p>
        </w:tc>
      </w:tr>
      <w:tr w14:paraId="7DF4AD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exact"/>
          <w:jc w:val="center"/>
        </w:trPr>
        <w:tc>
          <w:tcPr>
            <w:tcW w:w="37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67422577">
            <w:pPr>
              <w:spacing w:before="0" w:after="0" w:line="240" w:lineRule="auto"/>
              <w:ind w:right="0"/>
              <w:jc w:val="center"/>
              <w:rPr>
                <w:rFonts w:hint="default" w:ascii="仿宋" w:hAnsi="仿宋" w:eastAsia="仿宋" w:cs="仿宋"/>
                <w:color w:val="000000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2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272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37757E16">
            <w:pPr>
              <w:autoSpaceDE w:val="0"/>
              <w:autoSpaceDN w:val="0"/>
              <w:spacing w:before="0" w:after="0" w:line="240" w:lineRule="auto"/>
              <w:ind w:right="0"/>
              <w:jc w:val="center"/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color w:val="000000"/>
                <w:spacing w:val="-5"/>
                <w:sz w:val="24"/>
                <w:szCs w:val="24"/>
              </w:rPr>
              <w:t>外观设计申请</w:t>
            </w:r>
            <w:r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  <w:lang w:eastAsia="zh-CN"/>
              </w:rPr>
              <w:t>代理费</w:t>
            </w:r>
          </w:p>
        </w:tc>
        <w:tc>
          <w:tcPr>
            <w:tcW w:w="126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4F55DA3A"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639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2376305D">
            <w:pPr>
              <w:spacing w:before="0" w:after="0" w:line="240" w:lineRule="auto"/>
              <w:ind w:right="0"/>
              <w:jc w:val="center"/>
              <w:rPr>
                <w:rFonts w:ascii="仿宋" w:hAnsi="仿宋" w:eastAsia="仿宋" w:cs="仿宋"/>
                <w:color w:val="000000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color w:val="000000"/>
                <w:spacing w:val="-4"/>
                <w:sz w:val="24"/>
                <w:szCs w:val="24"/>
              </w:rPr>
              <w:t>2%</w:t>
            </w:r>
          </w:p>
        </w:tc>
      </w:tr>
      <w:tr w14:paraId="166589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exact"/>
          <w:jc w:val="center"/>
        </w:trPr>
        <w:tc>
          <w:tcPr>
            <w:tcW w:w="37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017BD512">
            <w:pPr>
              <w:spacing w:before="0" w:after="0" w:line="240" w:lineRule="auto"/>
              <w:ind w:right="0"/>
              <w:jc w:val="center"/>
              <w:rPr>
                <w:rFonts w:hint="default" w:ascii="仿宋" w:hAnsi="仿宋" w:eastAsia="仿宋" w:cs="仿宋"/>
                <w:color w:val="000000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2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272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4F746575">
            <w:pPr>
              <w:autoSpaceDE w:val="0"/>
              <w:autoSpaceDN w:val="0"/>
              <w:spacing w:before="0" w:after="0" w:line="240" w:lineRule="auto"/>
              <w:ind w:right="0"/>
              <w:jc w:val="center"/>
              <w:rPr>
                <w:rFonts w:hint="default" w:ascii="仿宋" w:hAnsi="仿宋" w:eastAsia="仿宋" w:cs="仿宋"/>
                <w:color w:val="000000"/>
                <w:spacing w:val="-5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  <w:lang w:val="en-US" w:eastAsia="zh-CN"/>
              </w:rPr>
              <w:t>办理文件副本（证书副本、专利登记簿副本等）</w:t>
            </w:r>
          </w:p>
        </w:tc>
        <w:tc>
          <w:tcPr>
            <w:tcW w:w="126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3657206E"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639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165C509F">
            <w:pPr>
              <w:spacing w:before="0" w:after="0" w:line="240" w:lineRule="auto"/>
              <w:ind w:right="0"/>
              <w:jc w:val="center"/>
              <w:rPr>
                <w:rFonts w:ascii="仿宋" w:hAnsi="仿宋" w:eastAsia="仿宋" w:cs="仿宋"/>
                <w:color w:val="000000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color w:val="000000"/>
                <w:spacing w:val="-4"/>
                <w:sz w:val="24"/>
                <w:szCs w:val="24"/>
              </w:rPr>
              <w:t>2%</w:t>
            </w:r>
          </w:p>
        </w:tc>
      </w:tr>
      <w:tr w14:paraId="38F5C4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exact"/>
          <w:jc w:val="center"/>
        </w:trPr>
        <w:tc>
          <w:tcPr>
            <w:tcW w:w="37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3CA5DA09">
            <w:pPr>
              <w:spacing w:before="0" w:after="0" w:line="240" w:lineRule="auto"/>
              <w:ind w:right="0"/>
              <w:jc w:val="center"/>
              <w:rPr>
                <w:rFonts w:hint="default" w:ascii="仿宋" w:hAnsi="仿宋" w:eastAsia="仿宋" w:cs="仿宋"/>
                <w:color w:val="000000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2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272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4DFA385F">
            <w:pPr>
              <w:autoSpaceDE w:val="0"/>
              <w:autoSpaceDN w:val="0"/>
              <w:spacing w:before="0" w:after="0" w:line="240" w:lineRule="auto"/>
              <w:ind w:right="0"/>
              <w:jc w:val="center"/>
              <w:rPr>
                <w:rFonts w:hint="default" w:ascii="仿宋" w:hAnsi="仿宋" w:eastAsia="仿宋" w:cs="仿宋"/>
                <w:color w:val="000000"/>
                <w:spacing w:val="-5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5"/>
                <w:sz w:val="24"/>
                <w:szCs w:val="24"/>
                <w:lang w:val="en-US" w:eastAsia="zh-CN"/>
              </w:rPr>
              <w:t>专利许可/转让备案</w:t>
            </w:r>
          </w:p>
        </w:tc>
        <w:tc>
          <w:tcPr>
            <w:tcW w:w="126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700DB09F"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639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5AB51471">
            <w:pPr>
              <w:spacing w:before="0" w:after="0" w:line="240" w:lineRule="auto"/>
              <w:ind w:right="0"/>
              <w:jc w:val="center"/>
              <w:rPr>
                <w:rFonts w:ascii="仿宋" w:hAnsi="仿宋" w:eastAsia="仿宋" w:cs="仿宋"/>
                <w:color w:val="000000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color w:val="000000"/>
                <w:spacing w:val="-4"/>
                <w:sz w:val="24"/>
                <w:szCs w:val="24"/>
              </w:rPr>
              <w:t>2%</w:t>
            </w:r>
          </w:p>
        </w:tc>
      </w:tr>
      <w:tr w14:paraId="0B060D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0" w:hRule="exact"/>
          <w:jc w:val="center"/>
        </w:trPr>
        <w:tc>
          <w:tcPr>
            <w:tcW w:w="37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2C226248">
            <w:pPr>
              <w:spacing w:before="0" w:after="0" w:line="240" w:lineRule="auto"/>
              <w:ind w:right="0" w:rightChars="0"/>
              <w:jc w:val="center"/>
              <w:rPr>
                <w:rFonts w:ascii="仿宋" w:hAnsi="仿宋" w:eastAsia="仿宋" w:cs="仿宋"/>
                <w:color w:val="000000"/>
                <w:spacing w:val="-6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4"/>
                <w:sz w:val="24"/>
                <w:szCs w:val="24"/>
              </w:rPr>
              <w:t>总报价</w:t>
            </w:r>
          </w:p>
        </w:tc>
        <w:tc>
          <w:tcPr>
            <w:tcW w:w="4621" w:type="pct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48B49B94">
            <w:pPr>
              <w:autoSpaceDE w:val="0"/>
              <w:autoSpaceDN w:val="0"/>
              <w:spacing w:before="0" w:after="0" w:line="240" w:lineRule="auto"/>
              <w:ind w:right="0" w:firstLine="1680" w:firstLineChars="700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lang w:val="en-US" w:eastAsia="zh-CN"/>
              </w:rPr>
              <w:t>（加盖申请人公章）</w:t>
            </w:r>
          </w:p>
          <w:p w14:paraId="7B708508">
            <w:pPr>
              <w:autoSpaceDE w:val="0"/>
              <w:autoSpaceDN w:val="0"/>
              <w:spacing w:before="0" w:after="0" w:line="240" w:lineRule="auto"/>
              <w:ind w:right="0" w:firstLine="1680" w:firstLineChars="700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</w:p>
          <w:p w14:paraId="477DE747">
            <w:pPr>
              <w:autoSpaceDE w:val="0"/>
              <w:autoSpaceDN w:val="0"/>
              <w:spacing w:before="0" w:after="0" w:line="240" w:lineRule="auto"/>
              <w:ind w:right="0"/>
              <w:jc w:val="left"/>
              <w:rPr>
                <w:rFonts w:hint="default" w:ascii="仿宋" w:hAnsi="仿宋" w:eastAsia="仿宋" w:cs="仿宋"/>
                <w:color w:val="000000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color w:val="595959" w:themeColor="text1" w:themeTint="A6"/>
                <w:spacing w:val="-2"/>
                <w:sz w:val="21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总</w:t>
            </w:r>
            <w:r>
              <w:rPr>
                <w:rFonts w:hint="eastAsia" w:ascii="仿宋" w:hAnsi="仿宋" w:eastAsia="仿宋" w:cs="仿宋"/>
                <w:color w:val="595959" w:themeColor="text1" w:themeTint="A6"/>
                <w:spacing w:val="-2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报价</w:t>
            </w:r>
            <w:r>
              <w:rPr>
                <w:rFonts w:ascii="仿宋" w:hAnsi="仿宋" w:eastAsia="仿宋" w:cs="仿宋"/>
                <w:color w:val="595959" w:themeColor="text1" w:themeTint="A6"/>
                <w:spacing w:val="-1"/>
                <w:sz w:val="21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=</w:t>
            </w:r>
            <w:r>
              <w:rPr>
                <w:rFonts w:hint="eastAsia" w:ascii="仿宋" w:hAnsi="仿宋" w:eastAsia="仿宋" w:cs="仿宋"/>
                <w:color w:val="595959" w:themeColor="text1" w:themeTint="A6"/>
                <w:spacing w:val="-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1</w:t>
            </w:r>
            <w:r>
              <w:rPr>
                <w:rFonts w:ascii="仿宋" w:hAnsi="仿宋" w:eastAsia="仿宋" w:cs="仿宋"/>
                <w:color w:val="595959" w:themeColor="text1" w:themeTint="A6"/>
                <w:spacing w:val="-1"/>
                <w:sz w:val="21"/>
                <w:szCs w:val="21"/>
                <w:highlight w:val="none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*</w:t>
            </w:r>
            <w:r>
              <w:rPr>
                <w:rFonts w:hint="eastAsia" w:ascii="仿宋" w:hAnsi="仿宋" w:eastAsia="仿宋" w:cs="仿宋"/>
                <w:color w:val="595959" w:themeColor="text1" w:themeTint="A6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3</w:t>
            </w:r>
            <w:r>
              <w:rPr>
                <w:rFonts w:ascii="仿宋" w:hAnsi="仿宋" w:eastAsia="仿宋" w:cs="仿宋"/>
                <w:color w:val="595959" w:themeColor="text1" w:themeTint="A6"/>
                <w:sz w:val="21"/>
                <w:szCs w:val="21"/>
                <w:highlight w:val="none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5</w:t>
            </w:r>
            <w:r>
              <w:rPr>
                <w:rFonts w:ascii="仿宋" w:hAnsi="仿宋" w:eastAsia="仿宋" w:cs="仿宋"/>
                <w:color w:val="595959" w:themeColor="text1" w:themeTint="A6"/>
                <w:spacing w:val="-2"/>
                <w:sz w:val="21"/>
                <w:szCs w:val="21"/>
                <w:highlight w:val="none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%</w:t>
            </w:r>
            <w:r>
              <w:rPr>
                <w:rFonts w:hint="eastAsia" w:ascii="仿宋" w:hAnsi="仿宋" w:eastAsia="仿宋" w:cs="仿宋"/>
                <w:color w:val="595959" w:themeColor="text1" w:themeTint="A6"/>
                <w:spacing w:val="-2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+2*10%</w:t>
            </w:r>
            <w:r>
              <w:rPr>
                <w:rFonts w:ascii="仿宋" w:hAnsi="仿宋" w:eastAsia="仿宋" w:cs="仿宋"/>
                <w:color w:val="595959" w:themeColor="text1" w:themeTint="A6"/>
                <w:spacing w:val="-2"/>
                <w:sz w:val="21"/>
                <w:szCs w:val="21"/>
                <w:highlight w:val="none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+</w:t>
            </w:r>
            <w:r>
              <w:rPr>
                <w:rFonts w:hint="eastAsia" w:ascii="仿宋" w:hAnsi="仿宋" w:eastAsia="仿宋" w:cs="仿宋"/>
                <w:color w:val="595959" w:themeColor="text1" w:themeTint="A6"/>
                <w:spacing w:val="-2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(</w:t>
            </w:r>
            <w:r>
              <w:rPr>
                <w:rFonts w:ascii="仿宋" w:hAnsi="仿宋" w:eastAsia="仿宋" w:cs="仿宋"/>
                <w:color w:val="595959" w:themeColor="text1" w:themeTint="A6"/>
                <w:sz w:val="21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3+</w:t>
            </w:r>
            <w:r>
              <w:rPr>
                <w:rFonts w:ascii="仿宋" w:hAnsi="仿宋" w:eastAsia="仿宋" w:cs="仿宋"/>
                <w:color w:val="595959" w:themeColor="text1" w:themeTint="A6"/>
                <w:spacing w:val="-1"/>
                <w:sz w:val="21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4+5</w:t>
            </w:r>
            <w:r>
              <w:rPr>
                <w:rFonts w:ascii="仿宋" w:hAnsi="仿宋" w:eastAsia="仿宋" w:cs="仿宋"/>
                <w:color w:val="595959" w:themeColor="text1" w:themeTint="A6"/>
                <w:sz w:val="21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+6+7</w:t>
            </w:r>
            <w:r>
              <w:rPr>
                <w:rFonts w:hint="eastAsia" w:ascii="仿宋" w:hAnsi="仿宋" w:eastAsia="仿宋" w:cs="仿宋"/>
                <w:color w:val="595959" w:themeColor="text1" w:themeTint="A6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)</w:t>
            </w:r>
            <w:r>
              <w:rPr>
                <w:rFonts w:ascii="仿宋" w:hAnsi="仿宋" w:eastAsia="仿宋" w:cs="仿宋"/>
                <w:color w:val="595959" w:themeColor="text1" w:themeTint="A6"/>
                <w:sz w:val="21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*5%+</w:t>
            </w:r>
            <w:r>
              <w:rPr>
                <w:rFonts w:hint="eastAsia" w:ascii="仿宋" w:hAnsi="仿宋" w:eastAsia="仿宋" w:cs="仿宋"/>
                <w:color w:val="595959" w:themeColor="text1" w:themeTint="A6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(8+9+10+11+12+13)*3%+</w:t>
            </w:r>
            <w:r>
              <w:rPr>
                <w:rFonts w:ascii="仿宋" w:hAnsi="仿宋" w:eastAsia="仿宋" w:cs="仿宋"/>
                <w:color w:val="595959" w:themeColor="text1" w:themeTint="A6"/>
                <w:sz w:val="21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(</w:t>
            </w:r>
            <w:r>
              <w:rPr>
                <w:rFonts w:ascii="仿宋" w:hAnsi="仿宋" w:eastAsia="仿宋" w:cs="仿宋"/>
                <w:color w:val="595959" w:themeColor="text1" w:themeTint="A6"/>
                <w:spacing w:val="-1"/>
                <w:sz w:val="21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1</w:t>
            </w:r>
            <w:r>
              <w:rPr>
                <w:rFonts w:hint="eastAsia" w:ascii="仿宋" w:hAnsi="仿宋" w:eastAsia="仿宋" w:cs="仿宋"/>
                <w:color w:val="595959" w:themeColor="text1" w:themeTint="A6"/>
                <w:spacing w:val="-1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4</w:t>
            </w:r>
            <w:r>
              <w:rPr>
                <w:rFonts w:ascii="仿宋" w:hAnsi="仿宋" w:eastAsia="仿宋" w:cs="仿宋"/>
                <w:color w:val="595959" w:themeColor="text1" w:themeTint="A6"/>
                <w:spacing w:val="-1"/>
                <w:sz w:val="21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+1</w:t>
            </w:r>
            <w:r>
              <w:rPr>
                <w:rFonts w:hint="eastAsia" w:ascii="仿宋" w:hAnsi="仿宋" w:eastAsia="仿宋" w:cs="仿宋"/>
                <w:color w:val="595959" w:themeColor="text1" w:themeTint="A6"/>
                <w:spacing w:val="-1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5</w:t>
            </w:r>
            <w:r>
              <w:rPr>
                <w:rFonts w:ascii="仿宋" w:hAnsi="仿宋" w:eastAsia="仿宋" w:cs="仿宋"/>
                <w:color w:val="595959" w:themeColor="text1" w:themeTint="A6"/>
                <w:spacing w:val="-1"/>
                <w:sz w:val="21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+1</w:t>
            </w:r>
            <w:r>
              <w:rPr>
                <w:rFonts w:hint="eastAsia" w:ascii="仿宋" w:hAnsi="仿宋" w:eastAsia="仿宋" w:cs="仿宋"/>
                <w:color w:val="595959" w:themeColor="text1" w:themeTint="A6"/>
                <w:spacing w:val="-1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6</w:t>
            </w:r>
            <w:r>
              <w:rPr>
                <w:rFonts w:ascii="仿宋" w:hAnsi="仿宋" w:eastAsia="仿宋" w:cs="仿宋"/>
                <w:color w:val="595959" w:themeColor="text1" w:themeTint="A6"/>
                <w:spacing w:val="-1"/>
                <w:sz w:val="21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+1</w:t>
            </w:r>
            <w:r>
              <w:rPr>
                <w:rFonts w:hint="eastAsia" w:ascii="仿宋" w:hAnsi="仿宋" w:eastAsia="仿宋" w:cs="仿宋"/>
                <w:color w:val="595959" w:themeColor="text1" w:themeTint="A6"/>
                <w:spacing w:val="-1"/>
                <w:sz w:val="21"/>
                <w:szCs w:val="21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7+18+19</w:t>
            </w:r>
            <w:r>
              <w:rPr>
                <w:rFonts w:ascii="仿宋" w:hAnsi="仿宋" w:eastAsia="仿宋" w:cs="仿宋"/>
                <w:color w:val="595959" w:themeColor="text1" w:themeTint="A6"/>
                <w:spacing w:val="1"/>
                <w:sz w:val="21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)*2</w:t>
            </w:r>
            <w:r>
              <w:rPr>
                <w:rFonts w:ascii="仿宋" w:hAnsi="仿宋" w:eastAsia="仿宋" w:cs="仿宋"/>
                <w:color w:val="595959" w:themeColor="text1" w:themeTint="A6"/>
                <w:sz w:val="21"/>
                <w:szCs w:val="21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%</w:t>
            </w:r>
          </w:p>
        </w:tc>
      </w:tr>
    </w:tbl>
    <w:p w14:paraId="3DBF0E74">
      <w:pPr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lang w:val="en-US" w:eastAsia="zh-CN"/>
        </w:rPr>
      </w:pPr>
    </w:p>
    <w:p w14:paraId="22ADA38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E863C4"/>
    <w:rsid w:val="4B83240C"/>
    <w:rsid w:val="67E8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2025-10-23T01:25:00Z</dcterms:created>
  <dc:creator>71405</dc:creator>
  <cp:lastModifiedBy>71405</cp:lastModifiedBy>
  <dcterms:modified xsi:type="dcterms:W3CDTF">2025-10-23T01:25:59Z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54EB0E0E788A452A847EA4F5BAB47604_11</vt:lpwstr>
  </property>
  <property fmtid="{D5CDD505-2E9C-101B-9397-08002B2CF9AE}" pid="4" name="KSOTemplateDocerSaveRecord">
    <vt:lpwstr>eyJoZGlkIjoiYTA2YmJjMjk4NWEyYjQ0MzY5OTljZTJhYjg1ZmIyNTUiLCJ1c2VySWQiOiIzNjczMDM2ODQifQ==</vt:lpwstr>
  </property>
</Properties>
</file>